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603D3" w:rsidRPr="004603D3" w:rsidRDefault="004C1CA2" w:rsidP="004603D3">
      <w:pPr>
        <w:autoSpaceDE/>
        <w:autoSpaceDN/>
        <w:jc w:val="center"/>
        <w:rPr>
          <w:rFonts w:eastAsia="Calibri"/>
          <w:b/>
        </w:rPr>
      </w:pPr>
      <w:r>
        <w:rPr>
          <w:rFonts w:eastAsia="Calibri"/>
          <w:b/>
        </w:rPr>
        <w:t xml:space="preserve">АДМИНИСТРАЦИЯ ИНДЕРСКОГО </w:t>
      </w:r>
      <w:r w:rsidR="004603D3" w:rsidRPr="004603D3">
        <w:rPr>
          <w:rFonts w:eastAsia="Calibri"/>
          <w:b/>
        </w:rPr>
        <w:t>СЕЛЬСОВЕТА</w:t>
      </w:r>
    </w:p>
    <w:p w:rsidR="004603D3" w:rsidRPr="004603D3" w:rsidRDefault="004603D3" w:rsidP="004603D3">
      <w:pPr>
        <w:autoSpaceDE/>
        <w:autoSpaceDN/>
        <w:jc w:val="center"/>
        <w:rPr>
          <w:rFonts w:eastAsia="Calibri"/>
          <w:b/>
        </w:rPr>
      </w:pPr>
      <w:r w:rsidRPr="004603D3">
        <w:rPr>
          <w:rFonts w:eastAsia="Calibri"/>
          <w:b/>
        </w:rPr>
        <w:t>ДОВОЛЕНСКОГО РАЙОНА НОВОСИБИРСКОЙ ОБЛАСТИ</w:t>
      </w:r>
    </w:p>
    <w:p w:rsidR="004603D3" w:rsidRPr="004603D3" w:rsidRDefault="004603D3" w:rsidP="004603D3">
      <w:pPr>
        <w:autoSpaceDE/>
        <w:autoSpaceDN/>
        <w:rPr>
          <w:rFonts w:eastAsia="Calibri"/>
        </w:rPr>
      </w:pPr>
    </w:p>
    <w:p w:rsidR="004603D3" w:rsidRPr="000D2D6F" w:rsidRDefault="004603D3" w:rsidP="000D2D6F">
      <w:pPr>
        <w:pStyle w:val="ae"/>
        <w:jc w:val="center"/>
        <w:rPr>
          <w:rFonts w:ascii="Times New Roman" w:hAnsi="Times New Roman"/>
          <w:b/>
          <w:sz w:val="28"/>
          <w:szCs w:val="28"/>
        </w:rPr>
      </w:pPr>
      <w:r w:rsidRPr="000D2D6F">
        <w:rPr>
          <w:rFonts w:ascii="Times New Roman" w:hAnsi="Times New Roman"/>
          <w:b/>
          <w:sz w:val="28"/>
          <w:szCs w:val="28"/>
        </w:rPr>
        <w:t>ПОСТАНОВЛЕНИЕ</w:t>
      </w:r>
    </w:p>
    <w:p w:rsidR="004603D3" w:rsidRPr="000D2D6F" w:rsidRDefault="004603D3" w:rsidP="000D2D6F">
      <w:pPr>
        <w:pStyle w:val="ae"/>
        <w:jc w:val="center"/>
        <w:rPr>
          <w:rFonts w:ascii="Times New Roman" w:hAnsi="Times New Roman"/>
          <w:sz w:val="28"/>
          <w:szCs w:val="28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3190"/>
        <w:gridCol w:w="3190"/>
        <w:gridCol w:w="3190"/>
      </w:tblGrid>
      <w:tr w:rsidR="004603D3" w:rsidRPr="000D2D6F" w:rsidTr="004603D3">
        <w:tc>
          <w:tcPr>
            <w:tcW w:w="3190" w:type="dxa"/>
            <w:hideMark/>
          </w:tcPr>
          <w:p w:rsidR="004603D3" w:rsidRPr="000D2D6F" w:rsidRDefault="004C1CA2" w:rsidP="000D2D6F">
            <w:pPr>
              <w:pStyle w:val="ae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</w:t>
            </w:r>
            <w:r w:rsidR="000D2D6F" w:rsidRPr="000D2D6F">
              <w:rPr>
                <w:rFonts w:ascii="Times New Roman" w:hAnsi="Times New Roman"/>
                <w:sz w:val="28"/>
                <w:szCs w:val="28"/>
              </w:rPr>
              <w:t>.05.2024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3190" w:type="dxa"/>
          </w:tcPr>
          <w:p w:rsidR="004603D3" w:rsidRPr="000D2D6F" w:rsidRDefault="004603D3" w:rsidP="000D2D6F">
            <w:pPr>
              <w:pStyle w:val="ae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90" w:type="dxa"/>
          </w:tcPr>
          <w:p w:rsidR="004603D3" w:rsidRPr="000D2D6F" w:rsidRDefault="000D2D6F" w:rsidP="000D2D6F">
            <w:pPr>
              <w:pStyle w:val="ae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        </w:t>
            </w:r>
            <w:r w:rsidR="004C1CA2">
              <w:rPr>
                <w:rFonts w:ascii="Times New Roman" w:hAnsi="Times New Roman"/>
                <w:sz w:val="28"/>
                <w:szCs w:val="28"/>
              </w:rPr>
              <w:t>№ 27</w:t>
            </w:r>
          </w:p>
          <w:p w:rsidR="004603D3" w:rsidRPr="000D2D6F" w:rsidRDefault="004603D3" w:rsidP="000D2D6F">
            <w:pPr>
              <w:pStyle w:val="ae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4603D3" w:rsidRPr="004603D3" w:rsidRDefault="004C1CA2" w:rsidP="000D2D6F">
      <w:pPr>
        <w:pStyle w:val="ae"/>
        <w:jc w:val="center"/>
      </w:pPr>
      <w:r>
        <w:rPr>
          <w:rFonts w:ascii="Times New Roman" w:hAnsi="Times New Roman"/>
          <w:sz w:val="28"/>
          <w:szCs w:val="28"/>
        </w:rPr>
        <w:t>с. Индерь</w:t>
      </w:r>
    </w:p>
    <w:p w:rsidR="002700EE" w:rsidRPr="000D2D6F" w:rsidRDefault="002700EE" w:rsidP="002700EE">
      <w:pPr>
        <w:ind w:firstLine="709"/>
      </w:pPr>
    </w:p>
    <w:p w:rsidR="002700EE" w:rsidRPr="000D2D6F" w:rsidRDefault="002700EE" w:rsidP="002700EE">
      <w:pPr>
        <w:shd w:val="clear" w:color="auto" w:fill="FFFFFF"/>
        <w:ind w:firstLine="709"/>
        <w:jc w:val="center"/>
      </w:pPr>
      <w:r w:rsidRPr="000D2D6F">
        <w:rPr>
          <w:bCs/>
          <w:kern w:val="28"/>
        </w:rPr>
        <w:t>Об утверждении Порядка принятия решения о признании безнадежной к взысканию задолжен</w:t>
      </w:r>
      <w:r w:rsidR="004603D3" w:rsidRPr="000D2D6F">
        <w:rPr>
          <w:bCs/>
          <w:kern w:val="28"/>
        </w:rPr>
        <w:t xml:space="preserve">ности по </w:t>
      </w:r>
      <w:r w:rsidR="004C1CA2">
        <w:rPr>
          <w:bCs/>
          <w:kern w:val="28"/>
        </w:rPr>
        <w:t>платежам в бюджет Индер</w:t>
      </w:r>
      <w:r w:rsidR="004603D3" w:rsidRPr="000D2D6F">
        <w:rPr>
          <w:bCs/>
          <w:kern w:val="28"/>
        </w:rPr>
        <w:t>ского</w:t>
      </w:r>
      <w:r w:rsidR="004603D3" w:rsidRPr="000D2D6F">
        <w:rPr>
          <w:kern w:val="28"/>
        </w:rPr>
        <w:t xml:space="preserve"> сельсовета Доволенского</w:t>
      </w:r>
      <w:r w:rsidRPr="000D2D6F">
        <w:rPr>
          <w:kern w:val="28"/>
        </w:rPr>
        <w:t xml:space="preserve"> района Новосибирской области</w:t>
      </w:r>
    </w:p>
    <w:p w:rsidR="002700EE" w:rsidRPr="000D2D6F" w:rsidRDefault="002700EE" w:rsidP="002700EE">
      <w:pPr>
        <w:shd w:val="clear" w:color="auto" w:fill="FFFFFF"/>
        <w:ind w:firstLine="709"/>
      </w:pPr>
    </w:p>
    <w:p w:rsidR="002700EE" w:rsidRPr="000D2D6F" w:rsidRDefault="002700EE" w:rsidP="004C1CA2">
      <w:pPr>
        <w:shd w:val="clear" w:color="auto" w:fill="FFFFFF"/>
        <w:ind w:firstLine="709"/>
        <w:jc w:val="both"/>
      </w:pPr>
      <w:r w:rsidRPr="000D2D6F">
        <w:t>В соответствии со статьей 47.2 Бюджетного кодекса Российской Федерации, Постановлением Правительства Российской Федерации от 06.05.2016 года № 393 «Об общих требованиях к порядку принятия решений о признании безнадежной к взысканию задолженности по платежам в бюджеты бюджетной системы Россий</w:t>
      </w:r>
      <w:r w:rsidR="004C1CA2">
        <w:t>ской Федерации», администрация Индер</w:t>
      </w:r>
      <w:r w:rsidR="004603D3" w:rsidRPr="000D2D6F">
        <w:t>ского сельсовета Доволенского</w:t>
      </w:r>
      <w:r w:rsidRPr="000D2D6F">
        <w:t xml:space="preserve"> района Новосибирской области</w:t>
      </w:r>
    </w:p>
    <w:p w:rsidR="004603D3" w:rsidRPr="000D2D6F" w:rsidRDefault="002700EE" w:rsidP="004C1CA2">
      <w:pPr>
        <w:shd w:val="clear" w:color="auto" w:fill="FFFFFF"/>
        <w:jc w:val="both"/>
      </w:pPr>
      <w:r w:rsidRPr="000D2D6F">
        <w:t>ПОСТАНОВЛЯЕТ:</w:t>
      </w:r>
    </w:p>
    <w:p w:rsidR="002700EE" w:rsidRPr="000D2D6F" w:rsidRDefault="004603D3" w:rsidP="004C1CA2">
      <w:pPr>
        <w:shd w:val="clear" w:color="auto" w:fill="FFFFFF"/>
        <w:jc w:val="both"/>
      </w:pPr>
      <w:r w:rsidRPr="000D2D6F">
        <w:t xml:space="preserve">      </w:t>
      </w:r>
      <w:r w:rsidR="002700EE" w:rsidRPr="000D2D6F">
        <w:t xml:space="preserve">1. Утвердить Порядок принятия решений о признании безнадежной к взысканию задолженности по платежам в бюджет </w:t>
      </w:r>
      <w:r w:rsidR="004C1CA2">
        <w:t>Индер</w:t>
      </w:r>
      <w:r w:rsidRPr="000D2D6F">
        <w:t>ского</w:t>
      </w:r>
      <w:r w:rsidR="002700EE" w:rsidRPr="000D2D6F">
        <w:t xml:space="preserve"> сельсовета </w:t>
      </w:r>
      <w:r w:rsidRPr="000D2D6F">
        <w:t>Доволенског</w:t>
      </w:r>
      <w:r w:rsidR="002700EE" w:rsidRPr="000D2D6F">
        <w:t>о района Н</w:t>
      </w:r>
      <w:r w:rsidRPr="000D2D6F">
        <w:t>овосибирской области (приложение</w:t>
      </w:r>
      <w:r w:rsidR="002700EE" w:rsidRPr="000D2D6F">
        <w:t xml:space="preserve"> № 1).</w:t>
      </w:r>
    </w:p>
    <w:p w:rsidR="002700EE" w:rsidRPr="000D2D6F" w:rsidRDefault="004603D3" w:rsidP="004C1CA2">
      <w:pPr>
        <w:shd w:val="clear" w:color="auto" w:fill="FFFFFF"/>
        <w:jc w:val="both"/>
      </w:pPr>
      <w:r w:rsidRPr="000D2D6F">
        <w:t xml:space="preserve">      </w:t>
      </w:r>
      <w:r w:rsidR="002700EE" w:rsidRPr="000D2D6F">
        <w:t xml:space="preserve">2. Утвердить состав комиссии </w:t>
      </w:r>
      <w:r w:rsidR="002700EE" w:rsidRPr="000D2D6F">
        <w:rPr>
          <w:bCs/>
        </w:rPr>
        <w:t>по поступлению и выбытию активов в целях подготовки</w:t>
      </w:r>
      <w:r w:rsidR="002700EE" w:rsidRPr="000D2D6F">
        <w:t xml:space="preserve"> </w:t>
      </w:r>
      <w:r w:rsidR="002700EE" w:rsidRPr="000D2D6F">
        <w:rPr>
          <w:bCs/>
        </w:rPr>
        <w:t>решений о признании безнадежной к взысканию задолженности по платежам</w:t>
      </w:r>
      <w:r w:rsidR="004C1CA2">
        <w:t xml:space="preserve"> в бюджет Индер</w:t>
      </w:r>
      <w:r w:rsidRPr="000D2D6F">
        <w:t xml:space="preserve">ского </w:t>
      </w:r>
      <w:r w:rsidR="002700EE" w:rsidRPr="000D2D6F">
        <w:t xml:space="preserve">сельсовета </w:t>
      </w:r>
      <w:r w:rsidRPr="000D2D6F">
        <w:t xml:space="preserve">Доволенского </w:t>
      </w:r>
      <w:r w:rsidR="002700EE" w:rsidRPr="000D2D6F">
        <w:t>района Новосибирской области (приложение № 2).</w:t>
      </w:r>
    </w:p>
    <w:p w:rsidR="004603D3" w:rsidRPr="000D2D6F" w:rsidRDefault="004603D3" w:rsidP="004C1CA2">
      <w:pPr>
        <w:widowControl w:val="0"/>
        <w:tabs>
          <w:tab w:val="left" w:pos="1107"/>
        </w:tabs>
        <w:spacing w:line="264" w:lineRule="auto"/>
        <w:ind w:right="165"/>
        <w:jc w:val="both"/>
        <w:rPr>
          <w:lang w:eastAsia="en-US"/>
        </w:rPr>
      </w:pPr>
      <w:r w:rsidRPr="000D2D6F">
        <w:t xml:space="preserve">      </w:t>
      </w:r>
      <w:r w:rsidR="002700EE" w:rsidRPr="000D2D6F">
        <w:t xml:space="preserve">3. </w:t>
      </w:r>
      <w:r w:rsidRPr="000D2D6F">
        <w:rPr>
          <w:lang w:eastAsia="en-US"/>
        </w:rPr>
        <w:t>Опубликовать</w:t>
      </w:r>
      <w:r w:rsidRPr="000D2D6F">
        <w:rPr>
          <w:spacing w:val="1"/>
          <w:lang w:eastAsia="en-US"/>
        </w:rPr>
        <w:t xml:space="preserve"> </w:t>
      </w:r>
      <w:r w:rsidRPr="000D2D6F">
        <w:rPr>
          <w:lang w:eastAsia="en-US"/>
        </w:rPr>
        <w:t>настоящее</w:t>
      </w:r>
      <w:r w:rsidRPr="000D2D6F">
        <w:rPr>
          <w:spacing w:val="1"/>
          <w:lang w:eastAsia="en-US"/>
        </w:rPr>
        <w:t xml:space="preserve"> </w:t>
      </w:r>
      <w:r w:rsidRPr="000D2D6F">
        <w:rPr>
          <w:lang w:eastAsia="en-US"/>
        </w:rPr>
        <w:t>постановление</w:t>
      </w:r>
      <w:r w:rsidRPr="000D2D6F">
        <w:rPr>
          <w:spacing w:val="1"/>
          <w:lang w:eastAsia="en-US"/>
        </w:rPr>
        <w:t xml:space="preserve"> </w:t>
      </w:r>
      <w:r w:rsidRPr="000D2D6F">
        <w:rPr>
          <w:lang w:eastAsia="en-US"/>
        </w:rPr>
        <w:t>в</w:t>
      </w:r>
      <w:r w:rsidRPr="000D2D6F">
        <w:rPr>
          <w:spacing w:val="1"/>
          <w:lang w:eastAsia="en-US"/>
        </w:rPr>
        <w:t xml:space="preserve"> </w:t>
      </w:r>
      <w:r w:rsidRPr="000D2D6F">
        <w:rPr>
          <w:lang w:eastAsia="en-US"/>
        </w:rPr>
        <w:t>период</w:t>
      </w:r>
      <w:r w:rsidR="004C1CA2">
        <w:rPr>
          <w:lang w:eastAsia="en-US"/>
        </w:rPr>
        <w:t>ическом печатном издании «Индер</w:t>
      </w:r>
      <w:r w:rsidRPr="000D2D6F">
        <w:rPr>
          <w:lang w:eastAsia="en-US"/>
        </w:rPr>
        <w:t>ский вестник»</w:t>
      </w:r>
      <w:r w:rsidRPr="000D2D6F">
        <w:rPr>
          <w:i/>
          <w:lang w:eastAsia="en-US"/>
        </w:rPr>
        <w:t xml:space="preserve"> </w:t>
      </w:r>
      <w:r w:rsidRPr="000D2D6F">
        <w:rPr>
          <w:lang w:eastAsia="en-US"/>
        </w:rPr>
        <w:t xml:space="preserve">и разместить на официальном сайте администрации </w:t>
      </w:r>
      <w:r w:rsidR="004C1CA2">
        <w:rPr>
          <w:spacing w:val="1"/>
          <w:lang w:eastAsia="en-US"/>
        </w:rPr>
        <w:t>Индер</w:t>
      </w:r>
      <w:r w:rsidRPr="000D2D6F">
        <w:rPr>
          <w:spacing w:val="1"/>
          <w:lang w:eastAsia="en-US"/>
        </w:rPr>
        <w:t xml:space="preserve">ского сельсовета Доволенского района Новосибирской области </w:t>
      </w:r>
      <w:r w:rsidRPr="000D2D6F">
        <w:rPr>
          <w:lang w:eastAsia="en-US"/>
        </w:rPr>
        <w:t>в</w:t>
      </w:r>
      <w:r w:rsidRPr="000D2D6F">
        <w:rPr>
          <w:spacing w:val="67"/>
          <w:lang w:eastAsia="en-US"/>
        </w:rPr>
        <w:t xml:space="preserve"> </w:t>
      </w:r>
      <w:r w:rsidRPr="000D2D6F">
        <w:rPr>
          <w:lang w:eastAsia="en-US"/>
        </w:rPr>
        <w:t>сети «Интернет».</w:t>
      </w:r>
    </w:p>
    <w:p w:rsidR="004603D3" w:rsidRPr="004603D3" w:rsidRDefault="004603D3" w:rsidP="004603D3">
      <w:pPr>
        <w:widowControl w:val="0"/>
        <w:tabs>
          <w:tab w:val="left" w:pos="1107"/>
        </w:tabs>
        <w:spacing w:line="264" w:lineRule="auto"/>
        <w:ind w:right="165"/>
        <w:rPr>
          <w:lang w:eastAsia="en-US"/>
        </w:rPr>
      </w:pPr>
    </w:p>
    <w:p w:rsidR="004603D3" w:rsidRPr="004603D3" w:rsidRDefault="004603D3" w:rsidP="004603D3">
      <w:pPr>
        <w:widowControl w:val="0"/>
        <w:tabs>
          <w:tab w:val="left" w:pos="1107"/>
        </w:tabs>
        <w:rPr>
          <w:lang w:eastAsia="en-US"/>
        </w:rPr>
      </w:pPr>
    </w:p>
    <w:p w:rsidR="004603D3" w:rsidRPr="004603D3" w:rsidRDefault="004C1CA2" w:rsidP="004603D3">
      <w:pPr>
        <w:widowControl w:val="0"/>
        <w:tabs>
          <w:tab w:val="left" w:pos="1107"/>
        </w:tabs>
        <w:rPr>
          <w:lang w:eastAsia="en-US"/>
        </w:rPr>
      </w:pPr>
      <w:r>
        <w:rPr>
          <w:lang w:eastAsia="en-US"/>
        </w:rPr>
        <w:t>Глава Индер</w:t>
      </w:r>
      <w:r w:rsidR="004603D3" w:rsidRPr="004603D3">
        <w:rPr>
          <w:lang w:eastAsia="en-US"/>
        </w:rPr>
        <w:t>ского сельсовета</w:t>
      </w:r>
    </w:p>
    <w:p w:rsidR="004C1CA2" w:rsidRDefault="004603D3" w:rsidP="004603D3">
      <w:pPr>
        <w:widowControl w:val="0"/>
        <w:tabs>
          <w:tab w:val="left" w:pos="1107"/>
        </w:tabs>
        <w:rPr>
          <w:lang w:eastAsia="en-US"/>
        </w:rPr>
      </w:pPr>
      <w:r w:rsidRPr="004603D3">
        <w:rPr>
          <w:lang w:eastAsia="en-US"/>
        </w:rPr>
        <w:t>Доволенского района</w:t>
      </w:r>
    </w:p>
    <w:p w:rsidR="004603D3" w:rsidRPr="004603D3" w:rsidRDefault="004603D3" w:rsidP="004603D3">
      <w:pPr>
        <w:widowControl w:val="0"/>
        <w:tabs>
          <w:tab w:val="left" w:pos="1107"/>
        </w:tabs>
        <w:rPr>
          <w:lang w:eastAsia="en-US"/>
        </w:rPr>
      </w:pPr>
      <w:r w:rsidRPr="004603D3">
        <w:rPr>
          <w:lang w:eastAsia="en-US"/>
        </w:rPr>
        <w:t xml:space="preserve">Новосибирской области                 </w:t>
      </w:r>
      <w:r w:rsidR="004C1CA2">
        <w:rPr>
          <w:lang w:eastAsia="en-US"/>
        </w:rPr>
        <w:t xml:space="preserve">                                                 Г.П. Зенков</w:t>
      </w:r>
    </w:p>
    <w:p w:rsidR="002700EE" w:rsidRPr="000D2D6F" w:rsidRDefault="002700EE" w:rsidP="002700EE">
      <w:pPr>
        <w:shd w:val="clear" w:color="auto" w:fill="FFFFFF"/>
        <w:ind w:firstLine="709"/>
      </w:pPr>
    </w:p>
    <w:p w:rsidR="002700EE" w:rsidRPr="000D2D6F" w:rsidRDefault="002700EE" w:rsidP="002700EE">
      <w:pPr>
        <w:shd w:val="clear" w:color="auto" w:fill="FFFFFF"/>
        <w:ind w:firstLine="709"/>
      </w:pPr>
    </w:p>
    <w:p w:rsidR="002700EE" w:rsidRPr="000D2D6F" w:rsidRDefault="002700EE" w:rsidP="002700EE">
      <w:pPr>
        <w:shd w:val="clear" w:color="auto" w:fill="FFFFFF"/>
        <w:ind w:firstLine="709"/>
      </w:pPr>
    </w:p>
    <w:p w:rsidR="002700EE" w:rsidRPr="000D2D6F" w:rsidRDefault="002700EE" w:rsidP="002700EE">
      <w:pPr>
        <w:shd w:val="clear" w:color="auto" w:fill="FFFFFF"/>
        <w:ind w:firstLine="709"/>
      </w:pPr>
    </w:p>
    <w:p w:rsidR="002700EE" w:rsidRPr="000D2D6F" w:rsidRDefault="002700EE" w:rsidP="002700EE">
      <w:pPr>
        <w:ind w:firstLine="709"/>
      </w:pPr>
    </w:p>
    <w:p w:rsidR="002700EE" w:rsidRPr="000D2D6F" w:rsidRDefault="002700EE" w:rsidP="002700EE">
      <w:pPr>
        <w:ind w:firstLine="709"/>
      </w:pPr>
    </w:p>
    <w:p w:rsidR="00077F4D" w:rsidRPr="000D2D6F" w:rsidRDefault="00077F4D" w:rsidP="002700EE">
      <w:pPr>
        <w:ind w:firstLine="709"/>
      </w:pPr>
    </w:p>
    <w:p w:rsidR="00077F4D" w:rsidRPr="000D2D6F" w:rsidRDefault="00077F4D" w:rsidP="002700EE">
      <w:pPr>
        <w:ind w:firstLine="709"/>
      </w:pPr>
    </w:p>
    <w:p w:rsidR="002700EE" w:rsidRPr="004C1CA2" w:rsidRDefault="002700EE" w:rsidP="002700EE">
      <w:pPr>
        <w:pStyle w:val="ae"/>
        <w:ind w:firstLine="709"/>
        <w:jc w:val="right"/>
        <w:rPr>
          <w:rFonts w:ascii="Times New Roman" w:hAnsi="Times New Roman"/>
          <w:sz w:val="28"/>
          <w:szCs w:val="28"/>
          <w:lang w:eastAsia="ru-RU"/>
        </w:rPr>
      </w:pPr>
      <w:r w:rsidRPr="004C1CA2">
        <w:rPr>
          <w:rFonts w:ascii="Times New Roman" w:hAnsi="Times New Roman"/>
          <w:sz w:val="28"/>
          <w:szCs w:val="28"/>
          <w:lang w:eastAsia="ru-RU"/>
        </w:rPr>
        <w:lastRenderedPageBreak/>
        <w:t>Приложение №1</w:t>
      </w:r>
    </w:p>
    <w:p w:rsidR="000D2D6F" w:rsidRDefault="002700EE" w:rsidP="002700EE">
      <w:pPr>
        <w:pStyle w:val="ae"/>
        <w:ind w:firstLine="709"/>
        <w:jc w:val="right"/>
        <w:rPr>
          <w:rFonts w:ascii="Times New Roman" w:hAnsi="Times New Roman"/>
          <w:sz w:val="28"/>
          <w:szCs w:val="28"/>
          <w:lang w:eastAsia="ru-RU"/>
        </w:rPr>
      </w:pPr>
      <w:r w:rsidRPr="000D2D6F">
        <w:rPr>
          <w:rFonts w:ascii="Times New Roman" w:hAnsi="Times New Roman"/>
          <w:sz w:val="28"/>
          <w:szCs w:val="28"/>
          <w:lang w:eastAsia="ru-RU"/>
        </w:rPr>
        <w:t xml:space="preserve">Утвержден </w:t>
      </w:r>
    </w:p>
    <w:p w:rsidR="002700EE" w:rsidRPr="000D2D6F" w:rsidRDefault="002700EE" w:rsidP="002700EE">
      <w:pPr>
        <w:pStyle w:val="ae"/>
        <w:ind w:firstLine="709"/>
        <w:jc w:val="right"/>
        <w:rPr>
          <w:rFonts w:ascii="Times New Roman" w:hAnsi="Times New Roman"/>
          <w:sz w:val="28"/>
          <w:szCs w:val="28"/>
          <w:lang w:eastAsia="ru-RU"/>
        </w:rPr>
      </w:pPr>
      <w:r w:rsidRPr="000D2D6F">
        <w:rPr>
          <w:rFonts w:ascii="Times New Roman" w:hAnsi="Times New Roman"/>
          <w:sz w:val="28"/>
          <w:szCs w:val="28"/>
          <w:lang w:eastAsia="ru-RU"/>
        </w:rPr>
        <w:t>постановлением администрации</w:t>
      </w:r>
    </w:p>
    <w:p w:rsidR="002700EE" w:rsidRPr="000D2D6F" w:rsidRDefault="004C1CA2" w:rsidP="002700EE">
      <w:pPr>
        <w:pStyle w:val="ae"/>
        <w:ind w:firstLine="709"/>
        <w:jc w:val="righ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Индер</w:t>
      </w:r>
      <w:r w:rsidR="004603D3" w:rsidRPr="000D2D6F">
        <w:rPr>
          <w:rFonts w:ascii="Times New Roman" w:hAnsi="Times New Roman"/>
          <w:sz w:val="28"/>
          <w:szCs w:val="28"/>
          <w:lang w:eastAsia="ru-RU"/>
        </w:rPr>
        <w:t>ского</w:t>
      </w:r>
      <w:r w:rsidR="002700EE" w:rsidRPr="000D2D6F">
        <w:rPr>
          <w:rFonts w:ascii="Times New Roman" w:hAnsi="Times New Roman"/>
          <w:sz w:val="28"/>
          <w:szCs w:val="28"/>
          <w:lang w:eastAsia="ru-RU"/>
        </w:rPr>
        <w:t xml:space="preserve"> сельсовета</w:t>
      </w:r>
    </w:p>
    <w:p w:rsidR="002700EE" w:rsidRPr="000D2D6F" w:rsidRDefault="004603D3" w:rsidP="002700EE">
      <w:pPr>
        <w:pStyle w:val="ae"/>
        <w:ind w:firstLine="709"/>
        <w:jc w:val="right"/>
        <w:rPr>
          <w:rFonts w:ascii="Times New Roman" w:hAnsi="Times New Roman"/>
          <w:sz w:val="28"/>
          <w:szCs w:val="28"/>
          <w:lang w:eastAsia="ru-RU"/>
        </w:rPr>
      </w:pPr>
      <w:r w:rsidRPr="000D2D6F">
        <w:rPr>
          <w:rFonts w:ascii="Times New Roman" w:hAnsi="Times New Roman"/>
          <w:sz w:val="28"/>
          <w:szCs w:val="28"/>
          <w:lang w:eastAsia="ru-RU"/>
        </w:rPr>
        <w:t>Доволенского</w:t>
      </w:r>
      <w:r w:rsidR="002700EE" w:rsidRPr="000D2D6F">
        <w:rPr>
          <w:rFonts w:ascii="Times New Roman" w:hAnsi="Times New Roman"/>
          <w:sz w:val="28"/>
          <w:szCs w:val="28"/>
          <w:lang w:eastAsia="ru-RU"/>
        </w:rPr>
        <w:t xml:space="preserve"> района</w:t>
      </w:r>
    </w:p>
    <w:p w:rsidR="002700EE" w:rsidRPr="000D2D6F" w:rsidRDefault="002700EE" w:rsidP="002700EE">
      <w:pPr>
        <w:pStyle w:val="ae"/>
        <w:ind w:firstLine="709"/>
        <w:jc w:val="right"/>
        <w:rPr>
          <w:rFonts w:ascii="Times New Roman" w:hAnsi="Times New Roman"/>
          <w:sz w:val="28"/>
          <w:szCs w:val="28"/>
          <w:lang w:eastAsia="ru-RU"/>
        </w:rPr>
      </w:pPr>
      <w:r w:rsidRPr="000D2D6F">
        <w:rPr>
          <w:rFonts w:ascii="Times New Roman" w:hAnsi="Times New Roman"/>
          <w:sz w:val="28"/>
          <w:szCs w:val="28"/>
          <w:lang w:eastAsia="ru-RU"/>
        </w:rPr>
        <w:t>Новосибирской области</w:t>
      </w:r>
    </w:p>
    <w:p w:rsidR="002700EE" w:rsidRPr="000D2D6F" w:rsidRDefault="004C1CA2" w:rsidP="002700EE">
      <w:pPr>
        <w:pStyle w:val="ae"/>
        <w:ind w:firstLine="709"/>
        <w:jc w:val="righ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от 16.05.2024 года № 27</w:t>
      </w:r>
    </w:p>
    <w:p w:rsidR="002700EE" w:rsidRPr="000D2D6F" w:rsidRDefault="002700EE" w:rsidP="002700EE">
      <w:pPr>
        <w:pStyle w:val="ae"/>
        <w:ind w:firstLine="709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2700EE" w:rsidRPr="00950B6F" w:rsidRDefault="002700EE" w:rsidP="002700EE">
      <w:pPr>
        <w:shd w:val="clear" w:color="auto" w:fill="FFFFFF"/>
        <w:ind w:firstLine="709"/>
        <w:jc w:val="center"/>
        <w:rPr>
          <w:b/>
          <w:kern w:val="32"/>
        </w:rPr>
      </w:pPr>
      <w:r w:rsidRPr="00950B6F">
        <w:rPr>
          <w:b/>
          <w:bCs/>
          <w:kern w:val="32"/>
        </w:rPr>
        <w:t>Порядок</w:t>
      </w:r>
    </w:p>
    <w:p w:rsidR="002700EE" w:rsidRPr="00950B6F" w:rsidRDefault="002700EE" w:rsidP="002700EE">
      <w:pPr>
        <w:shd w:val="clear" w:color="auto" w:fill="FFFFFF"/>
        <w:ind w:firstLine="709"/>
        <w:jc w:val="center"/>
        <w:rPr>
          <w:b/>
          <w:kern w:val="32"/>
        </w:rPr>
      </w:pPr>
      <w:r w:rsidRPr="00950B6F">
        <w:rPr>
          <w:b/>
          <w:bCs/>
          <w:kern w:val="32"/>
        </w:rPr>
        <w:t>принятия решений о признании безнадежной к взысканию задолженности по плате</w:t>
      </w:r>
      <w:r w:rsidR="004C1CA2">
        <w:rPr>
          <w:b/>
          <w:bCs/>
          <w:kern w:val="32"/>
        </w:rPr>
        <w:t>жам в бюджет Индер</w:t>
      </w:r>
      <w:r w:rsidR="004603D3" w:rsidRPr="00950B6F">
        <w:rPr>
          <w:b/>
          <w:bCs/>
          <w:kern w:val="32"/>
        </w:rPr>
        <w:t xml:space="preserve">ского </w:t>
      </w:r>
      <w:r w:rsidR="004603D3" w:rsidRPr="00950B6F">
        <w:rPr>
          <w:b/>
          <w:kern w:val="32"/>
        </w:rPr>
        <w:t>сельсовета Доволенского</w:t>
      </w:r>
      <w:r w:rsidRPr="00950B6F">
        <w:rPr>
          <w:b/>
          <w:kern w:val="32"/>
        </w:rPr>
        <w:t xml:space="preserve"> района Новосибирской области </w:t>
      </w:r>
    </w:p>
    <w:p w:rsidR="002700EE" w:rsidRPr="000D2D6F" w:rsidRDefault="002700EE" w:rsidP="002700EE">
      <w:pPr>
        <w:shd w:val="clear" w:color="auto" w:fill="FFFFFF"/>
        <w:ind w:firstLine="709"/>
      </w:pPr>
    </w:p>
    <w:p w:rsidR="002700EE" w:rsidRPr="000D2D6F" w:rsidRDefault="002700EE" w:rsidP="004C1CA2">
      <w:pPr>
        <w:shd w:val="clear" w:color="auto" w:fill="FFFFFF"/>
        <w:ind w:firstLine="709"/>
        <w:jc w:val="both"/>
      </w:pPr>
      <w:r w:rsidRPr="000D2D6F">
        <w:t xml:space="preserve">1. Настоящий Порядок определяет основания и процедуру признания безнадежной к взысканию задолженности по платежам в бюджет </w:t>
      </w:r>
      <w:r w:rsidR="004C1CA2">
        <w:t>Индер</w:t>
      </w:r>
      <w:r w:rsidR="004603D3" w:rsidRPr="000D2D6F">
        <w:t xml:space="preserve">ского сельсовета Доволенского района </w:t>
      </w:r>
      <w:r w:rsidRPr="000D2D6F">
        <w:t>Новосибирской области (далее – местный бюджет).</w:t>
      </w:r>
    </w:p>
    <w:p w:rsidR="002700EE" w:rsidRPr="000D2D6F" w:rsidRDefault="002700EE" w:rsidP="004C1CA2">
      <w:pPr>
        <w:shd w:val="clear" w:color="auto" w:fill="FFFFFF"/>
        <w:ind w:firstLine="709"/>
        <w:jc w:val="both"/>
      </w:pPr>
      <w:r w:rsidRPr="000D2D6F">
        <w:t>2. Для целей настоящего Порядка под задолженностью понимается недоимка по неналоговым доходам, подлежащим зачислению в местный бюджет, а также пени и штрафы за просрочку указанных платежей (далее - задолженность).</w:t>
      </w:r>
    </w:p>
    <w:p w:rsidR="002700EE" w:rsidRPr="000D2D6F" w:rsidRDefault="002700EE" w:rsidP="004C1CA2">
      <w:pPr>
        <w:shd w:val="clear" w:color="auto" w:fill="FFFFFF"/>
        <w:ind w:firstLine="709"/>
        <w:jc w:val="both"/>
      </w:pPr>
      <w:r w:rsidRPr="000D2D6F">
        <w:t>3. Задолженность признается безнадежной к взысканию в соответствии с настоящим Порядком в случаях:</w:t>
      </w:r>
    </w:p>
    <w:p w:rsidR="002700EE" w:rsidRPr="000D2D6F" w:rsidRDefault="002700EE" w:rsidP="004C1CA2">
      <w:pPr>
        <w:shd w:val="clear" w:color="auto" w:fill="FFFFFF"/>
        <w:ind w:firstLine="709"/>
        <w:jc w:val="both"/>
      </w:pPr>
      <w:r w:rsidRPr="000D2D6F">
        <w:t>3.1. Смерти физического лица - плательщика платежей в бюджет или объявления его умершим в порядке, установленном гражданским процессуальным законодательством Российской Федерации;</w:t>
      </w:r>
    </w:p>
    <w:p w:rsidR="002700EE" w:rsidRPr="000D2D6F" w:rsidRDefault="002700EE" w:rsidP="004C1CA2">
      <w:pPr>
        <w:shd w:val="clear" w:color="auto" w:fill="FFFFFF"/>
        <w:ind w:firstLine="709"/>
        <w:jc w:val="both"/>
      </w:pPr>
      <w:r w:rsidRPr="000D2D6F">
        <w:t xml:space="preserve">3.2. Признания банкротом индивидуального предпринимателя - плательщика платежей в бюджет в соответствии с Федеральным законом от 26 октября 2002 года № 127-ФЗ «О несостоятельности (банкротстве)» </w:t>
      </w:r>
      <w:r w:rsidRPr="000D2D6F">
        <w:rPr>
          <w:shd w:val="clear" w:color="auto" w:fill="FFFFFF"/>
        </w:rPr>
        <w:t>в части задолженности по платежам в бюджет, не погашенной</w:t>
      </w:r>
      <w:r w:rsidRPr="000D2D6F">
        <w:t xml:space="preserve"> по причине недостаточности имущества должника;</w:t>
      </w:r>
    </w:p>
    <w:p w:rsidR="002700EE" w:rsidRPr="000D2D6F" w:rsidRDefault="002700EE" w:rsidP="004C1CA2">
      <w:pPr>
        <w:shd w:val="clear" w:color="auto" w:fill="FFFFFF"/>
        <w:ind w:firstLine="709"/>
        <w:jc w:val="both"/>
      </w:pPr>
      <w:r w:rsidRPr="000D2D6F">
        <w:t xml:space="preserve">3.2.1. </w:t>
      </w:r>
      <w:r w:rsidRPr="000D2D6F">
        <w:rPr>
          <w:shd w:val="clear" w:color="auto" w:fill="FFFFFF"/>
        </w:rPr>
        <w:t>Признания банкротом гражданина, не являющегося индивидуальным предпринимателем, в соответствии с Федеральным законом от 26 октября 2002 года № 127-ФЗ «О несостоятельности (банкротстве)» - в части задолженности по платежам в бюджет, не погашенной после завершения расчетов с кредиторами в соответствии с указанным Федеральным законом;</w:t>
      </w:r>
    </w:p>
    <w:p w:rsidR="002700EE" w:rsidRPr="000D2D6F" w:rsidRDefault="002700EE" w:rsidP="004C1CA2">
      <w:pPr>
        <w:shd w:val="clear" w:color="auto" w:fill="FFFFFF"/>
        <w:ind w:firstLine="709"/>
        <w:jc w:val="both"/>
      </w:pPr>
      <w:r w:rsidRPr="000D2D6F">
        <w:t xml:space="preserve">3.3. Ликвидации организации - плательщика платежей в бюджет в части задолженности по платежам в бюджет, не </w:t>
      </w:r>
      <w:r w:rsidRPr="000D2D6F">
        <w:rPr>
          <w:shd w:val="clear" w:color="auto" w:fill="FFFFFF"/>
        </w:rPr>
        <w:t>погашенной по причине недостаточности имущества организации и (или) невозможности ее</w:t>
      </w:r>
      <w:r w:rsidRPr="000D2D6F">
        <w:t xml:space="preserve"> погашения учредителями (участниками) указанной организации в пределах и порядке, которые установлены законодательством Российской Федерации;</w:t>
      </w:r>
    </w:p>
    <w:p w:rsidR="002700EE" w:rsidRPr="000D2D6F" w:rsidRDefault="002700EE" w:rsidP="004C1CA2">
      <w:pPr>
        <w:shd w:val="clear" w:color="auto" w:fill="FFFFFF"/>
        <w:ind w:firstLine="709"/>
        <w:jc w:val="both"/>
      </w:pPr>
      <w:r w:rsidRPr="000D2D6F">
        <w:t xml:space="preserve">3.4. </w:t>
      </w:r>
      <w:r w:rsidRPr="000D2D6F">
        <w:rPr>
          <w:shd w:val="clear" w:color="auto" w:fill="FFFFFF"/>
        </w:rPr>
        <w:t xml:space="preserve">Применения актов об амнистии или о помиловании в отношении осужденных к наказанию в виде штрафа или принятия судом решения, в </w:t>
      </w:r>
      <w:r w:rsidRPr="000D2D6F">
        <w:rPr>
          <w:shd w:val="clear" w:color="auto" w:fill="FFFFFF"/>
        </w:rPr>
        <w:lastRenderedPageBreak/>
        <w:t>соответствии с которым администратор доходов бюджета утрачивает возможность взыскания задолженности по платежам в бюджет;</w:t>
      </w:r>
      <w:r w:rsidRPr="000D2D6F">
        <w:t>;</w:t>
      </w:r>
    </w:p>
    <w:p w:rsidR="002700EE" w:rsidRPr="000D2D6F" w:rsidRDefault="002700EE" w:rsidP="004C1CA2">
      <w:pPr>
        <w:shd w:val="clear" w:color="auto" w:fill="FFFFFF"/>
        <w:ind w:firstLine="709"/>
        <w:jc w:val="both"/>
      </w:pPr>
      <w:r w:rsidRPr="000D2D6F">
        <w:t>3.5. Вынесения судебным приставом-исполнителем постановления об окончании исполнительного производства и о возвращении взыскателю исполнительного документа</w:t>
      </w:r>
      <w:r w:rsidRPr="000D2D6F">
        <w:rPr>
          <w:shd w:val="clear" w:color="auto" w:fill="FFFFFF"/>
        </w:rPr>
        <w:t xml:space="preserve"> по основанию, предусмотренному пунктом 3 или 4</w:t>
      </w:r>
      <w:r w:rsidRPr="000D2D6F">
        <w:t xml:space="preserve">  части 1 статьи 46 Федерального закона от 2 октября 2007 года № 229-ФЗ «Об исполнительном производстве», если с даты образования задолженности по платежам в бюджет прошло более пяти лет, в следующих случаях:</w:t>
      </w:r>
    </w:p>
    <w:p w:rsidR="002700EE" w:rsidRPr="000D2D6F" w:rsidRDefault="002700EE" w:rsidP="004C1CA2">
      <w:pPr>
        <w:shd w:val="clear" w:color="auto" w:fill="FFFFFF"/>
        <w:ind w:firstLine="709"/>
        <w:jc w:val="both"/>
      </w:pPr>
      <w:r w:rsidRPr="000D2D6F">
        <w:t>размер задолженности не превышает размера требований к должнику, установленного законодательством Российской Федерации о несостоятельности (банкротстве) для возбуждения производства по делу о банкротстве;</w:t>
      </w:r>
    </w:p>
    <w:p w:rsidR="002700EE" w:rsidRPr="000D2D6F" w:rsidRDefault="002700EE" w:rsidP="004C1CA2">
      <w:pPr>
        <w:shd w:val="clear" w:color="auto" w:fill="FFFFFF"/>
        <w:ind w:firstLine="709"/>
        <w:jc w:val="both"/>
      </w:pPr>
      <w:r w:rsidRPr="000D2D6F">
        <w:t>судом возвращено заявление о признании плательщика платежей в бюджет банкротом или прекращено производство по делу о банкротстве в связи с отсутствием средств, достаточных для возмещения судебных расходов на проведение процедур, применяемых в деле о банкротстве.</w:t>
      </w:r>
    </w:p>
    <w:p w:rsidR="002700EE" w:rsidRPr="000D2D6F" w:rsidRDefault="002700EE" w:rsidP="004C1CA2">
      <w:pPr>
        <w:shd w:val="clear" w:color="auto" w:fill="FFFFFF"/>
        <w:ind w:firstLine="709"/>
        <w:jc w:val="both"/>
      </w:pPr>
      <w:r w:rsidRPr="000D2D6F">
        <w:rPr>
          <w:shd w:val="clear" w:color="auto" w:fill="FFFFFF"/>
        </w:rPr>
        <w:t>3.5.1. Исключения юридического лица по решению регистрирующего органа из единого государственного реестра юридических лиц и наличия ранее вынесенного судебным приставом-исполнителем постановления об окончании исполнительного производства в связи с возвращением взыскателю исполнительного документа по основанию, предусмотренному пунктом 3 или 4 части 1 статьи 46 Федерального закона от 2 октября 2007 года № 229-ФЗ «Об исполнительном производстве», - в части задолженности по платежам в бюджет, не погашенной по причине недостаточности имущества организации и невозможности ее погашения учредителями (участниками) указанной организации в случаях, предусмотренных законодательством Российской Федерации. В случае признания решения регистрирующего органа об исключении юридического лица из единого государственного реестра юридических лиц в соответствии с Федеральным законом от 8 августа 2001 года № 129-ФЗ «О государственной регистрации юридических лиц и индивидуальных предпринимателей» недействительным задолженность по платежам в бюджет, ранее признанная безнадежной к взысканию в соответствии с настоящим подпунктом, подлежит восстановлению в бюджетном (бухгалтерском) учете.</w:t>
      </w:r>
    </w:p>
    <w:p w:rsidR="002700EE" w:rsidRPr="000D2D6F" w:rsidRDefault="002700EE" w:rsidP="004C1CA2">
      <w:pPr>
        <w:shd w:val="clear" w:color="auto" w:fill="FFFFFF"/>
        <w:ind w:firstLine="709"/>
        <w:jc w:val="both"/>
      </w:pPr>
      <w:r w:rsidRPr="000D2D6F">
        <w:t xml:space="preserve">3.6. </w:t>
      </w:r>
      <w:r w:rsidRPr="000D2D6F">
        <w:rPr>
          <w:shd w:val="clear" w:color="auto" w:fill="FFFFFF"/>
        </w:rPr>
        <w:t>Если судьей, органом, должностным лицом, вынесшими постановление о назначении административного наказания, в случаях, предусмотренных Кодексом Российской Федерации об административных правонарушениях, вынесено постановление о прекращении исполнения постановления о назначении административного наказания</w:t>
      </w:r>
      <w:r w:rsidRPr="000D2D6F">
        <w:t>.</w:t>
      </w:r>
    </w:p>
    <w:p w:rsidR="002700EE" w:rsidRPr="000D2D6F" w:rsidRDefault="002700EE" w:rsidP="004C1CA2">
      <w:pPr>
        <w:shd w:val="clear" w:color="auto" w:fill="FFFFFF"/>
        <w:ind w:firstLine="709"/>
        <w:jc w:val="both"/>
      </w:pPr>
      <w:r w:rsidRPr="000D2D6F">
        <w:t xml:space="preserve"> 4. Подтверждающими документами для признания безнадежной к взысканию задолженности являются:</w:t>
      </w:r>
    </w:p>
    <w:p w:rsidR="002700EE" w:rsidRPr="000D2D6F" w:rsidRDefault="002700EE" w:rsidP="004C1CA2">
      <w:pPr>
        <w:pStyle w:val="s1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0D2D6F">
        <w:rPr>
          <w:sz w:val="28"/>
          <w:szCs w:val="28"/>
        </w:rPr>
        <w:t>а) выписки из бюджетной отчетности администрации</w:t>
      </w:r>
      <w:r w:rsidR="004C1CA2">
        <w:rPr>
          <w:sz w:val="28"/>
          <w:szCs w:val="28"/>
        </w:rPr>
        <w:t xml:space="preserve"> Индер</w:t>
      </w:r>
      <w:r w:rsidR="004603D3" w:rsidRPr="000D2D6F">
        <w:rPr>
          <w:sz w:val="28"/>
          <w:szCs w:val="28"/>
        </w:rPr>
        <w:t>ского сельсовета Доволенского района</w:t>
      </w:r>
      <w:r w:rsidRPr="000D2D6F">
        <w:rPr>
          <w:sz w:val="28"/>
          <w:szCs w:val="28"/>
        </w:rPr>
        <w:t xml:space="preserve"> Новосибирской области (далее – </w:t>
      </w:r>
      <w:r w:rsidRPr="000D2D6F">
        <w:rPr>
          <w:sz w:val="28"/>
          <w:szCs w:val="28"/>
        </w:rPr>
        <w:lastRenderedPageBreak/>
        <w:t>администрация), как администратора доходов бюджета, об учитываемых суммах задолженности по уплате платежей в бюджет;</w:t>
      </w:r>
    </w:p>
    <w:p w:rsidR="002700EE" w:rsidRPr="000D2D6F" w:rsidRDefault="002700EE" w:rsidP="004C1CA2">
      <w:pPr>
        <w:pStyle w:val="s1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0D2D6F">
        <w:rPr>
          <w:sz w:val="28"/>
          <w:szCs w:val="28"/>
        </w:rPr>
        <w:t>б) справки о принятых мерах по обеспечению взыскания задолженности по платежам в бюджет;</w:t>
      </w:r>
    </w:p>
    <w:p w:rsidR="002700EE" w:rsidRPr="000D2D6F" w:rsidRDefault="002700EE" w:rsidP="004C1CA2">
      <w:pPr>
        <w:pStyle w:val="s1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0D2D6F">
        <w:rPr>
          <w:sz w:val="28"/>
          <w:szCs w:val="28"/>
        </w:rPr>
        <w:t>в) документов, подтверждающих случаи признания безнадежной к взысканию задолженности по платежам в бюджет, в том числе:</w:t>
      </w:r>
    </w:p>
    <w:p w:rsidR="002700EE" w:rsidRPr="000D2D6F" w:rsidRDefault="002700EE" w:rsidP="004C1CA2">
      <w:pPr>
        <w:pStyle w:val="s1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0D2D6F">
        <w:rPr>
          <w:sz w:val="28"/>
          <w:szCs w:val="28"/>
        </w:rPr>
        <w:t>- документа, свидетельствующего о смерти физического лица - плательщика платежей в бюджет или подтверждающего факт объявления его умершим;</w:t>
      </w:r>
    </w:p>
    <w:p w:rsidR="002700EE" w:rsidRPr="000D2D6F" w:rsidRDefault="002700EE" w:rsidP="004C1CA2">
      <w:pPr>
        <w:pStyle w:val="s1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0D2D6F">
        <w:rPr>
          <w:sz w:val="28"/>
          <w:szCs w:val="28"/>
        </w:rPr>
        <w:t>- документа, содержащего сведения из Единого государственного реестра индивидуальных предпринимателей о прекращении деятельности вследствие признания банкротом индивидуального предпринимателя - плательщика платежей в бюджет, из Единого государственного реестра юридических лиц о прекращении деятельности в связи с ликвидацией организации - плательщика платежей в бюджет;</w:t>
      </w:r>
    </w:p>
    <w:p w:rsidR="002700EE" w:rsidRPr="000D2D6F" w:rsidRDefault="002700EE" w:rsidP="004C1CA2">
      <w:pPr>
        <w:pStyle w:val="s1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0D2D6F">
        <w:rPr>
          <w:sz w:val="28"/>
          <w:szCs w:val="28"/>
        </w:rPr>
        <w:t>- судебного акта, в соответствии с которым администрация, как администратор доходов бюджета, утрачивает возможность взыскания задолженности по платежам в бюджет в связи с истечением установленного срока ее взыскания (срока исковой давности), в том числе определения суда об отказе в восстановлении пропущенного срока подачи в суд заявления о взыскании задолженности по платежам в бюджет;</w:t>
      </w:r>
    </w:p>
    <w:p w:rsidR="002700EE" w:rsidRPr="000D2D6F" w:rsidRDefault="002700EE" w:rsidP="004C1CA2">
      <w:pPr>
        <w:pStyle w:val="s1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0D2D6F">
        <w:rPr>
          <w:sz w:val="28"/>
          <w:szCs w:val="28"/>
        </w:rPr>
        <w:t>- постановления судебного пристава-исполнителя об окончании исполнительного производства при возврате взыскателю исполнительного документа по основаниям, предусмотренным</w:t>
      </w:r>
      <w:r w:rsidRPr="000D2D6F">
        <w:rPr>
          <w:rStyle w:val="apple-converted-space"/>
          <w:sz w:val="28"/>
          <w:szCs w:val="28"/>
        </w:rPr>
        <w:t xml:space="preserve"> </w:t>
      </w:r>
      <w:r w:rsidRPr="000D2D6F">
        <w:rPr>
          <w:sz w:val="28"/>
          <w:szCs w:val="28"/>
        </w:rPr>
        <w:t>пунктами 3</w:t>
      </w:r>
      <w:r w:rsidRPr="000D2D6F">
        <w:rPr>
          <w:rStyle w:val="apple-converted-space"/>
          <w:sz w:val="28"/>
          <w:szCs w:val="28"/>
        </w:rPr>
        <w:t xml:space="preserve"> </w:t>
      </w:r>
      <w:r w:rsidRPr="000D2D6F">
        <w:rPr>
          <w:sz w:val="28"/>
          <w:szCs w:val="28"/>
        </w:rPr>
        <w:t>и</w:t>
      </w:r>
      <w:r w:rsidRPr="000D2D6F">
        <w:rPr>
          <w:rStyle w:val="apple-converted-space"/>
          <w:sz w:val="28"/>
          <w:szCs w:val="28"/>
        </w:rPr>
        <w:t xml:space="preserve"> </w:t>
      </w:r>
      <w:r w:rsidRPr="000D2D6F">
        <w:rPr>
          <w:sz w:val="28"/>
          <w:szCs w:val="28"/>
        </w:rPr>
        <w:t>4 части 1 статьи 46</w:t>
      </w:r>
      <w:r w:rsidRPr="000D2D6F">
        <w:rPr>
          <w:rStyle w:val="apple-converted-space"/>
          <w:sz w:val="28"/>
          <w:szCs w:val="28"/>
        </w:rPr>
        <w:t xml:space="preserve"> </w:t>
      </w:r>
      <w:r w:rsidRPr="000D2D6F">
        <w:rPr>
          <w:sz w:val="28"/>
          <w:szCs w:val="28"/>
        </w:rPr>
        <w:t>Федерального закона № 229-ФЗ.</w:t>
      </w:r>
    </w:p>
    <w:p w:rsidR="002700EE" w:rsidRPr="000D2D6F" w:rsidRDefault="002700EE" w:rsidP="004C1CA2">
      <w:pPr>
        <w:shd w:val="clear" w:color="auto" w:fill="FFFFFF"/>
        <w:ind w:firstLine="709"/>
        <w:jc w:val="both"/>
      </w:pPr>
      <w:r w:rsidRPr="000D2D6F">
        <w:t xml:space="preserve"> 5. Решение о признании безнадежной к взысканию задолженности по платежам в местный бюджет, принимается отдельно по каждому юридическому лицу, индивидуальному предпринимателю или физическому лицу по коду вида неналоговых доходов местного бюджета постоянно действующей комиссией.</w:t>
      </w:r>
    </w:p>
    <w:p w:rsidR="002700EE" w:rsidRPr="000D2D6F" w:rsidRDefault="002700EE" w:rsidP="004C1CA2">
      <w:pPr>
        <w:pStyle w:val="s1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0D2D6F">
        <w:rPr>
          <w:sz w:val="28"/>
          <w:szCs w:val="28"/>
        </w:rPr>
        <w:t xml:space="preserve"> 6. Состав Комиссии утверждается постановлением администрации.</w:t>
      </w:r>
    </w:p>
    <w:p w:rsidR="002700EE" w:rsidRPr="000D2D6F" w:rsidRDefault="002700EE" w:rsidP="004C1CA2">
      <w:pPr>
        <w:pStyle w:val="s1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0D2D6F">
        <w:rPr>
          <w:sz w:val="28"/>
          <w:szCs w:val="28"/>
        </w:rPr>
        <w:t>Комиссия проводит заседания по мере необходимости.</w:t>
      </w:r>
    </w:p>
    <w:p w:rsidR="002700EE" w:rsidRPr="000D2D6F" w:rsidRDefault="002700EE" w:rsidP="004C1CA2">
      <w:pPr>
        <w:pStyle w:val="s1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0D2D6F">
        <w:rPr>
          <w:sz w:val="28"/>
          <w:szCs w:val="28"/>
        </w:rPr>
        <w:t>Заседание Комиссии проводит председатель Комиссии или в его отсутствие заместитель председателя Комиссии.</w:t>
      </w:r>
    </w:p>
    <w:p w:rsidR="002700EE" w:rsidRPr="000D2D6F" w:rsidRDefault="002700EE" w:rsidP="004C1CA2">
      <w:pPr>
        <w:pStyle w:val="s1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0D2D6F">
        <w:rPr>
          <w:sz w:val="28"/>
          <w:szCs w:val="28"/>
        </w:rPr>
        <w:t>Заседание Комиссии правомочно при наличии кворума, который составляет не менее половины членов состава Комиссии.</w:t>
      </w:r>
    </w:p>
    <w:p w:rsidR="002700EE" w:rsidRPr="000D2D6F" w:rsidRDefault="002700EE" w:rsidP="004C1CA2">
      <w:pPr>
        <w:pStyle w:val="s1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0D2D6F">
        <w:rPr>
          <w:sz w:val="28"/>
          <w:szCs w:val="28"/>
        </w:rPr>
        <w:t>В случае необходимости на заседания Комиссии приглашаются материально ответственные лица.</w:t>
      </w:r>
    </w:p>
    <w:p w:rsidR="002700EE" w:rsidRPr="000D2D6F" w:rsidRDefault="002700EE" w:rsidP="004C1CA2">
      <w:pPr>
        <w:pStyle w:val="s1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0D2D6F">
        <w:rPr>
          <w:sz w:val="28"/>
          <w:szCs w:val="28"/>
        </w:rPr>
        <w:t>При отсутствии в составе Комиссии работников, обладающих специальными знаниями, для участия в заседаниях Комиссии, могут приглашаться эксперты.</w:t>
      </w:r>
    </w:p>
    <w:p w:rsidR="002700EE" w:rsidRPr="000D2D6F" w:rsidRDefault="002700EE" w:rsidP="004C1CA2">
      <w:pPr>
        <w:pStyle w:val="s1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0D2D6F">
        <w:rPr>
          <w:sz w:val="28"/>
          <w:szCs w:val="28"/>
        </w:rPr>
        <w:t>Срок рассмотрения Комиссией представленных ей документов и подготовки проекта решения о признании безнадежной к взысканию задолженности по платежам в бюджет не должен превышать четырнадцати дней.</w:t>
      </w:r>
    </w:p>
    <w:p w:rsidR="002700EE" w:rsidRPr="000D2D6F" w:rsidRDefault="002700EE" w:rsidP="004C1CA2">
      <w:pPr>
        <w:pStyle w:val="s1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0D2D6F">
        <w:rPr>
          <w:sz w:val="28"/>
          <w:szCs w:val="28"/>
        </w:rPr>
        <w:lastRenderedPageBreak/>
        <w:t>7. По результатам рассмотрения вопроса о признании задолженности по платежам в бюджет безнадежной к взысканию Комиссия принимает путем открытого голосования простым большинством голосов членов Комиссии, присутствующих на заседании Комиссии, одно из следующих решений:</w:t>
      </w:r>
    </w:p>
    <w:p w:rsidR="002700EE" w:rsidRPr="000D2D6F" w:rsidRDefault="002700EE" w:rsidP="004C1CA2">
      <w:pPr>
        <w:pStyle w:val="s1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0D2D6F">
        <w:rPr>
          <w:sz w:val="28"/>
          <w:szCs w:val="28"/>
        </w:rPr>
        <w:t>- признать задолженность по платежам в бюджет безнадежной к взысканию;</w:t>
      </w:r>
    </w:p>
    <w:p w:rsidR="002700EE" w:rsidRPr="000D2D6F" w:rsidRDefault="002700EE" w:rsidP="004C1CA2">
      <w:pPr>
        <w:pStyle w:val="s1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0D2D6F">
        <w:rPr>
          <w:sz w:val="28"/>
          <w:szCs w:val="28"/>
        </w:rPr>
        <w:t>- отказать в признании задолженности по платежам в бюджет безнадежной к взысканию.</w:t>
      </w:r>
    </w:p>
    <w:p w:rsidR="002700EE" w:rsidRPr="000D2D6F" w:rsidRDefault="002700EE" w:rsidP="004C1CA2">
      <w:pPr>
        <w:pStyle w:val="s1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0D2D6F">
        <w:rPr>
          <w:sz w:val="28"/>
          <w:szCs w:val="28"/>
        </w:rPr>
        <w:t>Решение Комиссии об отказе в признании задолженности по платежам в бюджет безнадежной к взысканию не препятствует повторному рассмотрению Комиссией вопроса о возможности признания данной задолженности безнадежной к взысканию.</w:t>
      </w:r>
    </w:p>
    <w:p w:rsidR="002700EE" w:rsidRPr="000D2D6F" w:rsidRDefault="002700EE" w:rsidP="004C1CA2">
      <w:pPr>
        <w:pStyle w:val="s1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0D2D6F">
        <w:rPr>
          <w:sz w:val="28"/>
          <w:szCs w:val="28"/>
        </w:rPr>
        <w:t>Решение Комиссии должно быть оформлено протоколом заседания Комиссии, который подписывают председатель или в случае его отсутствия заместитель председателя Комиссии, секретарь Комиссии и члены Комиссии, присутствующие на заседании Комиссии.</w:t>
      </w:r>
    </w:p>
    <w:p w:rsidR="002700EE" w:rsidRPr="000D2D6F" w:rsidRDefault="002700EE" w:rsidP="004C1CA2">
      <w:pPr>
        <w:pStyle w:val="s1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0D2D6F">
        <w:rPr>
          <w:sz w:val="28"/>
          <w:szCs w:val="28"/>
        </w:rPr>
        <w:t>8. Решение Комиссии о признании безнадежной к взысканию задолженности по платежам в бюджет оформляется актом (Приложение №1), содержащим следующую информацию:</w:t>
      </w:r>
    </w:p>
    <w:p w:rsidR="002700EE" w:rsidRPr="000D2D6F" w:rsidRDefault="002700EE" w:rsidP="004C1CA2">
      <w:pPr>
        <w:pStyle w:val="s1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0D2D6F">
        <w:rPr>
          <w:sz w:val="28"/>
          <w:szCs w:val="28"/>
        </w:rPr>
        <w:t>а) полное наименование организации (фамилия, имя, отчество (последнее - при наличии) физического лица;</w:t>
      </w:r>
    </w:p>
    <w:p w:rsidR="002700EE" w:rsidRPr="000D2D6F" w:rsidRDefault="002700EE" w:rsidP="004C1CA2">
      <w:pPr>
        <w:pStyle w:val="s1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0D2D6F">
        <w:rPr>
          <w:sz w:val="28"/>
          <w:szCs w:val="28"/>
        </w:rPr>
        <w:t>б) идентификационный номер налогоплательщика, основной государственный регистрационный номер, код причины постановки на учет налогоплательщика организации (идентификационный номер налогоплательщика физического лица (при наличии));</w:t>
      </w:r>
    </w:p>
    <w:p w:rsidR="002700EE" w:rsidRPr="000D2D6F" w:rsidRDefault="002700EE" w:rsidP="004C1CA2">
      <w:pPr>
        <w:pStyle w:val="s1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0D2D6F">
        <w:rPr>
          <w:sz w:val="28"/>
          <w:szCs w:val="28"/>
        </w:rPr>
        <w:t>в) сведения о платеже, по которому возникла задолженность;</w:t>
      </w:r>
    </w:p>
    <w:p w:rsidR="002700EE" w:rsidRPr="000D2D6F" w:rsidRDefault="002700EE" w:rsidP="004C1CA2">
      <w:pPr>
        <w:pStyle w:val="s1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0D2D6F">
        <w:rPr>
          <w:sz w:val="28"/>
          <w:szCs w:val="28"/>
        </w:rPr>
        <w:t>г) код</w:t>
      </w:r>
      <w:r w:rsidRPr="000D2D6F">
        <w:rPr>
          <w:rStyle w:val="apple-converted-space"/>
          <w:sz w:val="28"/>
          <w:szCs w:val="28"/>
        </w:rPr>
        <w:t xml:space="preserve"> </w:t>
      </w:r>
      <w:r w:rsidRPr="000D2D6F">
        <w:rPr>
          <w:sz w:val="28"/>
          <w:szCs w:val="28"/>
        </w:rPr>
        <w:t>классификации доходов</w:t>
      </w:r>
      <w:r w:rsidRPr="000D2D6F">
        <w:rPr>
          <w:rStyle w:val="apple-converted-space"/>
          <w:sz w:val="28"/>
          <w:szCs w:val="28"/>
        </w:rPr>
        <w:t xml:space="preserve"> </w:t>
      </w:r>
      <w:r w:rsidRPr="000D2D6F">
        <w:rPr>
          <w:sz w:val="28"/>
          <w:szCs w:val="28"/>
        </w:rPr>
        <w:t>бюджетов Российской Федерации, по которому учитывается задолженность по платежам в бюджет, его наименование;</w:t>
      </w:r>
    </w:p>
    <w:p w:rsidR="002700EE" w:rsidRPr="000D2D6F" w:rsidRDefault="002700EE" w:rsidP="004C1CA2">
      <w:pPr>
        <w:pStyle w:val="s1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0D2D6F">
        <w:rPr>
          <w:sz w:val="28"/>
          <w:szCs w:val="28"/>
        </w:rPr>
        <w:t>д) сумма задолженности по платежам в бюджет;</w:t>
      </w:r>
    </w:p>
    <w:p w:rsidR="002700EE" w:rsidRPr="000D2D6F" w:rsidRDefault="002700EE" w:rsidP="004C1CA2">
      <w:pPr>
        <w:pStyle w:val="s1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0D2D6F">
        <w:rPr>
          <w:sz w:val="28"/>
          <w:szCs w:val="28"/>
        </w:rPr>
        <w:t>е) сумма задолженности по пеням и штрафам по соответствующим платежам в бюджет;</w:t>
      </w:r>
    </w:p>
    <w:p w:rsidR="002700EE" w:rsidRPr="000D2D6F" w:rsidRDefault="002700EE" w:rsidP="004C1CA2">
      <w:pPr>
        <w:pStyle w:val="s1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0D2D6F">
        <w:rPr>
          <w:sz w:val="28"/>
          <w:szCs w:val="28"/>
        </w:rPr>
        <w:t>ж) дата принятия решения о признании безнадежной к взысканию задолженности по платежам в бюджет;</w:t>
      </w:r>
    </w:p>
    <w:p w:rsidR="002700EE" w:rsidRPr="000D2D6F" w:rsidRDefault="002700EE" w:rsidP="004C1CA2">
      <w:pPr>
        <w:pStyle w:val="s1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0D2D6F">
        <w:rPr>
          <w:sz w:val="28"/>
          <w:szCs w:val="28"/>
        </w:rPr>
        <w:t>з) подписи членов Комиссии.</w:t>
      </w:r>
    </w:p>
    <w:p w:rsidR="002700EE" w:rsidRPr="000D2D6F" w:rsidRDefault="002700EE" w:rsidP="004C1CA2">
      <w:pPr>
        <w:pStyle w:val="s1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0D2D6F">
        <w:rPr>
          <w:sz w:val="28"/>
          <w:szCs w:val="28"/>
        </w:rPr>
        <w:t xml:space="preserve">9. Оформленный Комиссией акт о признании безнадежной к взысканию задолженности по платежам в бюджет утверждается Главой </w:t>
      </w:r>
      <w:r w:rsidR="000E0722">
        <w:rPr>
          <w:sz w:val="28"/>
          <w:szCs w:val="28"/>
        </w:rPr>
        <w:t>Индер</w:t>
      </w:r>
      <w:r w:rsidR="004603D3" w:rsidRPr="000D2D6F">
        <w:rPr>
          <w:sz w:val="28"/>
          <w:szCs w:val="28"/>
        </w:rPr>
        <w:t xml:space="preserve">ского сельсовета Доволенского района </w:t>
      </w:r>
      <w:r w:rsidRPr="000D2D6F">
        <w:rPr>
          <w:sz w:val="28"/>
          <w:szCs w:val="28"/>
        </w:rPr>
        <w:t>Новосибирской области.</w:t>
      </w:r>
    </w:p>
    <w:p w:rsidR="002700EE" w:rsidRPr="000D2D6F" w:rsidRDefault="002700EE" w:rsidP="004C1CA2">
      <w:pPr>
        <w:pStyle w:val="s1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0D2D6F">
        <w:rPr>
          <w:sz w:val="28"/>
          <w:szCs w:val="28"/>
        </w:rPr>
        <w:t>10. Положения настоящего Порядка не распространяются на платежи, установленные</w:t>
      </w:r>
      <w:r w:rsidRPr="000D2D6F">
        <w:rPr>
          <w:rStyle w:val="apple-converted-space"/>
          <w:sz w:val="28"/>
          <w:szCs w:val="28"/>
        </w:rPr>
        <w:t xml:space="preserve"> </w:t>
      </w:r>
      <w:r w:rsidRPr="000D2D6F">
        <w:rPr>
          <w:sz w:val="28"/>
          <w:szCs w:val="28"/>
        </w:rPr>
        <w:t>законодательством</w:t>
      </w:r>
      <w:r w:rsidRPr="000D2D6F">
        <w:rPr>
          <w:rStyle w:val="apple-converted-space"/>
          <w:sz w:val="28"/>
          <w:szCs w:val="28"/>
        </w:rPr>
        <w:t xml:space="preserve"> </w:t>
      </w:r>
      <w:r w:rsidRPr="000D2D6F">
        <w:rPr>
          <w:sz w:val="28"/>
          <w:szCs w:val="28"/>
        </w:rPr>
        <w:t>Российской Федерации о налогах и сборах,</w:t>
      </w:r>
      <w:r w:rsidRPr="000D2D6F">
        <w:rPr>
          <w:rStyle w:val="apple-converted-space"/>
          <w:sz w:val="28"/>
          <w:szCs w:val="28"/>
        </w:rPr>
        <w:t xml:space="preserve"> </w:t>
      </w:r>
      <w:r w:rsidRPr="000D2D6F">
        <w:rPr>
          <w:sz w:val="28"/>
          <w:szCs w:val="28"/>
        </w:rPr>
        <w:t>законодательством</w:t>
      </w:r>
      <w:r w:rsidRPr="000D2D6F">
        <w:rPr>
          <w:rStyle w:val="apple-converted-space"/>
          <w:sz w:val="28"/>
          <w:szCs w:val="28"/>
        </w:rPr>
        <w:t xml:space="preserve"> </w:t>
      </w:r>
      <w:r w:rsidRPr="000D2D6F">
        <w:rPr>
          <w:sz w:val="28"/>
          <w:szCs w:val="28"/>
        </w:rPr>
        <w:t>Российской Федерации о страховых взносах,</w:t>
      </w:r>
      <w:r w:rsidRPr="000D2D6F">
        <w:rPr>
          <w:rStyle w:val="apple-converted-space"/>
          <w:sz w:val="28"/>
          <w:szCs w:val="28"/>
        </w:rPr>
        <w:t xml:space="preserve"> </w:t>
      </w:r>
      <w:r w:rsidRPr="000D2D6F">
        <w:rPr>
          <w:sz w:val="28"/>
          <w:szCs w:val="28"/>
        </w:rPr>
        <w:t>таможенным законодательством</w:t>
      </w:r>
      <w:r w:rsidRPr="000D2D6F">
        <w:rPr>
          <w:rStyle w:val="apple-converted-space"/>
          <w:sz w:val="28"/>
          <w:szCs w:val="28"/>
        </w:rPr>
        <w:t xml:space="preserve"> </w:t>
      </w:r>
      <w:r w:rsidRPr="000D2D6F">
        <w:rPr>
          <w:sz w:val="28"/>
          <w:szCs w:val="28"/>
        </w:rPr>
        <w:t>Таможенного союза и</w:t>
      </w:r>
      <w:r w:rsidRPr="000D2D6F">
        <w:rPr>
          <w:rStyle w:val="apple-converted-space"/>
          <w:sz w:val="28"/>
          <w:szCs w:val="28"/>
        </w:rPr>
        <w:t xml:space="preserve"> </w:t>
      </w:r>
      <w:r w:rsidRPr="000D2D6F">
        <w:rPr>
          <w:sz w:val="28"/>
          <w:szCs w:val="28"/>
        </w:rPr>
        <w:t>законодательством</w:t>
      </w:r>
      <w:r w:rsidRPr="000D2D6F">
        <w:rPr>
          <w:rStyle w:val="apple-converted-space"/>
          <w:sz w:val="28"/>
          <w:szCs w:val="28"/>
        </w:rPr>
        <w:t xml:space="preserve"> </w:t>
      </w:r>
      <w:r w:rsidRPr="000D2D6F">
        <w:rPr>
          <w:sz w:val="28"/>
          <w:szCs w:val="28"/>
        </w:rPr>
        <w:t>Российской Федерации о таможенном деле.</w:t>
      </w:r>
    </w:p>
    <w:p w:rsidR="000E0722" w:rsidRDefault="000E0722" w:rsidP="004C1CA2">
      <w:pPr>
        <w:ind w:firstLine="709"/>
        <w:jc w:val="both"/>
        <w:rPr>
          <w:b/>
          <w:bCs/>
        </w:rPr>
      </w:pPr>
    </w:p>
    <w:p w:rsidR="000E0722" w:rsidRDefault="000E0722" w:rsidP="004C1CA2">
      <w:pPr>
        <w:ind w:firstLine="709"/>
        <w:jc w:val="both"/>
        <w:rPr>
          <w:b/>
          <w:bCs/>
        </w:rPr>
      </w:pPr>
    </w:p>
    <w:p w:rsidR="002700EE" w:rsidRPr="000D2D6F" w:rsidRDefault="002700EE" w:rsidP="000E0722">
      <w:pPr>
        <w:ind w:firstLine="709"/>
        <w:jc w:val="right"/>
        <w:rPr>
          <w:b/>
          <w:bCs/>
        </w:rPr>
      </w:pPr>
      <w:r w:rsidRPr="000D2D6F">
        <w:rPr>
          <w:b/>
          <w:bCs/>
        </w:rPr>
        <w:lastRenderedPageBreak/>
        <w:t>Приложение № 1</w:t>
      </w:r>
    </w:p>
    <w:p w:rsidR="002700EE" w:rsidRPr="000D2D6F" w:rsidRDefault="002700EE" w:rsidP="000E0722">
      <w:pPr>
        <w:pStyle w:val="ae"/>
        <w:ind w:firstLine="709"/>
        <w:jc w:val="right"/>
        <w:rPr>
          <w:rFonts w:ascii="Times New Roman" w:hAnsi="Times New Roman"/>
          <w:bCs/>
          <w:sz w:val="24"/>
          <w:szCs w:val="24"/>
          <w:lang w:eastAsia="ru-RU"/>
        </w:rPr>
      </w:pPr>
      <w:r w:rsidRPr="000D2D6F">
        <w:rPr>
          <w:rFonts w:ascii="Times New Roman" w:hAnsi="Times New Roman"/>
          <w:bCs/>
          <w:sz w:val="24"/>
          <w:szCs w:val="24"/>
          <w:lang w:eastAsia="ru-RU"/>
        </w:rPr>
        <w:t>к Порядку принятия решения о признании</w:t>
      </w:r>
    </w:p>
    <w:p w:rsidR="002700EE" w:rsidRPr="000D2D6F" w:rsidRDefault="002700EE" w:rsidP="000E0722">
      <w:pPr>
        <w:pStyle w:val="ae"/>
        <w:ind w:firstLine="709"/>
        <w:jc w:val="right"/>
        <w:rPr>
          <w:rFonts w:ascii="Times New Roman" w:hAnsi="Times New Roman"/>
          <w:bCs/>
          <w:sz w:val="24"/>
          <w:szCs w:val="24"/>
          <w:lang w:eastAsia="ru-RU"/>
        </w:rPr>
      </w:pPr>
      <w:r w:rsidRPr="000D2D6F">
        <w:rPr>
          <w:rFonts w:ascii="Times New Roman" w:hAnsi="Times New Roman"/>
          <w:bCs/>
          <w:sz w:val="24"/>
          <w:szCs w:val="24"/>
          <w:lang w:eastAsia="ru-RU"/>
        </w:rPr>
        <w:t>безнадежной к взысканию задолженности</w:t>
      </w:r>
    </w:p>
    <w:p w:rsidR="002700EE" w:rsidRPr="000D2D6F" w:rsidRDefault="002700EE" w:rsidP="000E0722">
      <w:pPr>
        <w:pStyle w:val="ae"/>
        <w:ind w:firstLine="709"/>
        <w:jc w:val="right"/>
        <w:rPr>
          <w:rFonts w:ascii="Times New Roman" w:hAnsi="Times New Roman"/>
          <w:bCs/>
          <w:sz w:val="24"/>
          <w:szCs w:val="24"/>
          <w:lang w:eastAsia="ru-RU"/>
        </w:rPr>
      </w:pPr>
      <w:r w:rsidRPr="000D2D6F">
        <w:rPr>
          <w:rFonts w:ascii="Times New Roman" w:hAnsi="Times New Roman"/>
          <w:bCs/>
          <w:sz w:val="24"/>
          <w:szCs w:val="24"/>
          <w:lang w:eastAsia="ru-RU"/>
        </w:rPr>
        <w:t xml:space="preserve"> по платежам в бюджет </w:t>
      </w:r>
      <w:r w:rsidR="000E0722">
        <w:rPr>
          <w:rFonts w:ascii="Times New Roman" w:hAnsi="Times New Roman"/>
          <w:bCs/>
          <w:sz w:val="24"/>
          <w:szCs w:val="24"/>
          <w:lang w:eastAsia="ru-RU"/>
        </w:rPr>
        <w:t>Индер</w:t>
      </w:r>
      <w:r w:rsidR="000D2D6F" w:rsidRPr="000D2D6F">
        <w:rPr>
          <w:rFonts w:ascii="Times New Roman" w:hAnsi="Times New Roman"/>
          <w:bCs/>
          <w:sz w:val="24"/>
          <w:szCs w:val="24"/>
          <w:lang w:eastAsia="ru-RU"/>
        </w:rPr>
        <w:t>ского</w:t>
      </w:r>
    </w:p>
    <w:p w:rsidR="002700EE" w:rsidRPr="000D2D6F" w:rsidRDefault="000D2D6F" w:rsidP="000E0722">
      <w:pPr>
        <w:pStyle w:val="ae"/>
        <w:ind w:firstLine="709"/>
        <w:jc w:val="right"/>
        <w:rPr>
          <w:rFonts w:ascii="Times New Roman" w:hAnsi="Times New Roman"/>
          <w:sz w:val="24"/>
          <w:szCs w:val="24"/>
          <w:lang w:eastAsia="ru-RU"/>
        </w:rPr>
      </w:pPr>
      <w:r w:rsidRPr="000D2D6F">
        <w:rPr>
          <w:rFonts w:ascii="Times New Roman" w:hAnsi="Times New Roman"/>
          <w:sz w:val="24"/>
          <w:szCs w:val="24"/>
          <w:lang w:eastAsia="ru-RU"/>
        </w:rPr>
        <w:t xml:space="preserve"> сельсовета Доволенского</w:t>
      </w:r>
      <w:r w:rsidR="002700EE" w:rsidRPr="000D2D6F">
        <w:rPr>
          <w:rFonts w:ascii="Times New Roman" w:hAnsi="Times New Roman"/>
          <w:sz w:val="24"/>
          <w:szCs w:val="24"/>
          <w:lang w:eastAsia="ru-RU"/>
        </w:rPr>
        <w:t xml:space="preserve"> района</w:t>
      </w:r>
    </w:p>
    <w:p w:rsidR="002700EE" w:rsidRPr="000D2D6F" w:rsidRDefault="002700EE" w:rsidP="000E0722">
      <w:pPr>
        <w:pStyle w:val="ae"/>
        <w:ind w:firstLine="709"/>
        <w:jc w:val="right"/>
        <w:rPr>
          <w:rFonts w:ascii="Times New Roman" w:hAnsi="Times New Roman"/>
          <w:sz w:val="24"/>
          <w:szCs w:val="24"/>
          <w:lang w:eastAsia="ru-RU"/>
        </w:rPr>
      </w:pPr>
      <w:r w:rsidRPr="000D2D6F">
        <w:rPr>
          <w:rFonts w:ascii="Times New Roman" w:hAnsi="Times New Roman"/>
          <w:sz w:val="24"/>
          <w:szCs w:val="24"/>
          <w:lang w:eastAsia="ru-RU"/>
        </w:rPr>
        <w:t>Новосибирской области</w:t>
      </w:r>
    </w:p>
    <w:p w:rsidR="002700EE" w:rsidRPr="009C2A95" w:rsidRDefault="002700EE" w:rsidP="000E0722">
      <w:pPr>
        <w:ind w:firstLine="709"/>
        <w:jc w:val="right"/>
        <w:rPr>
          <w:rFonts w:cs="Arial"/>
        </w:rPr>
      </w:pPr>
    </w:p>
    <w:p w:rsidR="002700EE" w:rsidRPr="009C2A95" w:rsidRDefault="002700EE" w:rsidP="000E0722">
      <w:pPr>
        <w:ind w:firstLine="709"/>
        <w:jc w:val="right"/>
        <w:rPr>
          <w:rFonts w:cs="Arial"/>
          <w:bCs/>
        </w:rPr>
      </w:pPr>
    </w:p>
    <w:p w:rsidR="002700EE" w:rsidRDefault="002700EE" w:rsidP="000E0722">
      <w:pPr>
        <w:ind w:firstLine="709"/>
        <w:jc w:val="right"/>
        <w:rPr>
          <w:rFonts w:cs="Arial"/>
          <w:bCs/>
        </w:rPr>
      </w:pPr>
      <w:r w:rsidRPr="009C2A95">
        <w:rPr>
          <w:rFonts w:cs="Arial"/>
          <w:bCs/>
        </w:rPr>
        <w:t>УТВЕРЖДАЮ</w:t>
      </w:r>
    </w:p>
    <w:p w:rsidR="000D2D6F" w:rsidRPr="009C2A95" w:rsidRDefault="000D2D6F" w:rsidP="000E0722">
      <w:pPr>
        <w:ind w:firstLine="709"/>
        <w:jc w:val="right"/>
        <w:rPr>
          <w:rFonts w:cs="Arial"/>
          <w:bCs/>
        </w:rPr>
      </w:pPr>
    </w:p>
    <w:p w:rsidR="002700EE" w:rsidRPr="009C2A95" w:rsidRDefault="002700EE" w:rsidP="000E0722">
      <w:pPr>
        <w:ind w:firstLine="709"/>
        <w:jc w:val="right"/>
        <w:rPr>
          <w:rFonts w:cs="Arial"/>
          <w:bCs/>
        </w:rPr>
      </w:pPr>
      <w:r w:rsidRPr="009C2A95">
        <w:rPr>
          <w:rFonts w:cs="Arial"/>
          <w:bCs/>
        </w:rPr>
        <w:t xml:space="preserve">Глава _________сельсовета </w:t>
      </w:r>
    </w:p>
    <w:p w:rsidR="002700EE" w:rsidRPr="009C2A95" w:rsidRDefault="000D2D6F" w:rsidP="000E0722">
      <w:pPr>
        <w:ind w:firstLine="709"/>
        <w:jc w:val="right"/>
        <w:rPr>
          <w:rFonts w:cs="Arial"/>
          <w:bCs/>
        </w:rPr>
      </w:pPr>
      <w:r>
        <w:rPr>
          <w:rFonts w:cs="Arial"/>
          <w:bCs/>
        </w:rPr>
        <w:t>Доволенского</w:t>
      </w:r>
      <w:r w:rsidR="002700EE" w:rsidRPr="009C2A95">
        <w:rPr>
          <w:rFonts w:cs="Arial"/>
          <w:bCs/>
        </w:rPr>
        <w:t xml:space="preserve"> района Новосибирской области</w:t>
      </w:r>
    </w:p>
    <w:p w:rsidR="002700EE" w:rsidRPr="009C2A95" w:rsidRDefault="002700EE" w:rsidP="000E0722">
      <w:pPr>
        <w:ind w:firstLine="709"/>
        <w:jc w:val="right"/>
        <w:rPr>
          <w:rFonts w:cs="Arial"/>
          <w:bCs/>
        </w:rPr>
      </w:pPr>
      <w:r w:rsidRPr="009C2A95">
        <w:rPr>
          <w:rFonts w:cs="Arial"/>
          <w:bCs/>
        </w:rPr>
        <w:t>______________(ФИО)</w:t>
      </w:r>
    </w:p>
    <w:p w:rsidR="002700EE" w:rsidRPr="009C2A95" w:rsidRDefault="002700EE" w:rsidP="004C1CA2">
      <w:pPr>
        <w:ind w:firstLine="709"/>
        <w:jc w:val="both"/>
        <w:rPr>
          <w:rFonts w:cs="Arial"/>
          <w:bCs/>
        </w:rPr>
      </w:pPr>
    </w:p>
    <w:p w:rsidR="002700EE" w:rsidRPr="009C2A95" w:rsidRDefault="002700EE" w:rsidP="004C1CA2">
      <w:pPr>
        <w:ind w:firstLine="709"/>
        <w:jc w:val="both"/>
        <w:rPr>
          <w:rFonts w:cs="Arial"/>
          <w:bCs/>
        </w:rPr>
      </w:pPr>
    </w:p>
    <w:p w:rsidR="002700EE" w:rsidRPr="009C2A95" w:rsidRDefault="002700EE" w:rsidP="004C1CA2">
      <w:pPr>
        <w:ind w:firstLine="709"/>
        <w:jc w:val="both"/>
        <w:rPr>
          <w:rFonts w:cs="Arial"/>
          <w:bCs/>
        </w:rPr>
      </w:pPr>
    </w:p>
    <w:p w:rsidR="002700EE" w:rsidRPr="009C2A95" w:rsidRDefault="002700EE" w:rsidP="000E0722">
      <w:pPr>
        <w:ind w:firstLine="709"/>
        <w:jc w:val="center"/>
        <w:rPr>
          <w:rFonts w:cs="Arial"/>
          <w:bCs/>
        </w:rPr>
      </w:pPr>
      <w:r w:rsidRPr="009C2A95">
        <w:rPr>
          <w:rFonts w:cs="Arial"/>
          <w:bCs/>
        </w:rPr>
        <w:t>АКТ</w:t>
      </w:r>
    </w:p>
    <w:p w:rsidR="002700EE" w:rsidRPr="009C2A95" w:rsidRDefault="002700EE" w:rsidP="000E0722">
      <w:pPr>
        <w:ind w:firstLine="709"/>
        <w:jc w:val="center"/>
        <w:rPr>
          <w:rFonts w:cs="Arial"/>
          <w:bCs/>
        </w:rPr>
      </w:pPr>
      <w:r w:rsidRPr="009C2A95">
        <w:rPr>
          <w:rFonts w:cs="Arial"/>
          <w:bCs/>
        </w:rPr>
        <w:t xml:space="preserve">О признании безнадежной к взысканию задолженности по платежам в бюджет </w:t>
      </w:r>
      <w:r w:rsidRPr="009C2A95">
        <w:rPr>
          <w:rFonts w:cs="Arial"/>
        </w:rPr>
        <w:t xml:space="preserve">____ сельсовета </w:t>
      </w:r>
      <w:r w:rsidR="000D2D6F">
        <w:rPr>
          <w:rFonts w:cs="Arial"/>
        </w:rPr>
        <w:t>Доволенского</w:t>
      </w:r>
      <w:r w:rsidRPr="009C2A95">
        <w:rPr>
          <w:rFonts w:cs="Arial"/>
        </w:rPr>
        <w:t xml:space="preserve"> района Новосибирской области</w:t>
      </w:r>
    </w:p>
    <w:p w:rsidR="002700EE" w:rsidRPr="009C2A95" w:rsidRDefault="002700EE" w:rsidP="000E0722">
      <w:pPr>
        <w:ind w:firstLine="709"/>
        <w:jc w:val="center"/>
        <w:rPr>
          <w:rFonts w:cs="Arial"/>
          <w:bCs/>
        </w:rPr>
      </w:pPr>
    </w:p>
    <w:p w:rsidR="002700EE" w:rsidRPr="009C2A95" w:rsidRDefault="002700EE" w:rsidP="004C1CA2">
      <w:pPr>
        <w:ind w:firstLine="709"/>
        <w:jc w:val="both"/>
        <w:rPr>
          <w:rFonts w:cs="Arial"/>
          <w:bCs/>
        </w:rPr>
      </w:pPr>
      <w:r w:rsidRPr="009C2A95">
        <w:rPr>
          <w:rFonts w:cs="Arial"/>
          <w:bCs/>
        </w:rPr>
        <w:t xml:space="preserve"> </w:t>
      </w:r>
    </w:p>
    <w:p w:rsidR="002700EE" w:rsidRPr="009C2A95" w:rsidRDefault="002700EE" w:rsidP="000E0722">
      <w:pPr>
        <w:ind w:firstLine="709"/>
        <w:jc w:val="right"/>
        <w:rPr>
          <w:rFonts w:cs="Arial"/>
          <w:bCs/>
        </w:rPr>
      </w:pPr>
      <w:r w:rsidRPr="009C2A95">
        <w:rPr>
          <w:rFonts w:cs="Arial"/>
          <w:bCs/>
        </w:rPr>
        <w:t>«_____»___________20____г. №____</w:t>
      </w:r>
    </w:p>
    <w:p w:rsidR="002700EE" w:rsidRPr="009C2A95" w:rsidRDefault="002700EE" w:rsidP="004C1CA2">
      <w:pPr>
        <w:ind w:firstLine="709"/>
        <w:jc w:val="both"/>
        <w:rPr>
          <w:rFonts w:cs="Arial"/>
          <w:bCs/>
        </w:rPr>
      </w:pPr>
      <w:r w:rsidRPr="009C2A95">
        <w:rPr>
          <w:rFonts w:cs="Arial"/>
          <w:bCs/>
        </w:rPr>
        <w:t>_______________________________</w:t>
      </w:r>
      <w:r w:rsidR="000E0722">
        <w:rPr>
          <w:rFonts w:cs="Arial"/>
          <w:bCs/>
        </w:rPr>
        <w:t>______________________________</w:t>
      </w:r>
    </w:p>
    <w:p w:rsidR="002700EE" w:rsidRPr="009C2A95" w:rsidRDefault="002700EE" w:rsidP="004C1CA2">
      <w:pPr>
        <w:ind w:firstLine="709"/>
        <w:jc w:val="both"/>
        <w:rPr>
          <w:rFonts w:cs="Arial"/>
          <w:bCs/>
        </w:rPr>
      </w:pPr>
      <w:r w:rsidRPr="009C2A95">
        <w:rPr>
          <w:rFonts w:cs="Arial"/>
          <w:bCs/>
        </w:rPr>
        <w:t xml:space="preserve"> (полное наименование организации, фамилия, имя, отчество физического лица)</w:t>
      </w:r>
    </w:p>
    <w:p w:rsidR="002700EE" w:rsidRPr="009C2A95" w:rsidRDefault="002700EE" w:rsidP="004C1CA2">
      <w:pPr>
        <w:ind w:firstLine="709"/>
        <w:jc w:val="both"/>
        <w:rPr>
          <w:rFonts w:cs="Arial"/>
          <w:bCs/>
        </w:rPr>
      </w:pPr>
      <w:r w:rsidRPr="009C2A95">
        <w:rPr>
          <w:rFonts w:cs="Arial"/>
          <w:bCs/>
        </w:rPr>
        <w:t>_________________________________________________</w:t>
      </w:r>
      <w:r w:rsidR="000E0722">
        <w:rPr>
          <w:rFonts w:cs="Arial"/>
          <w:bCs/>
        </w:rPr>
        <w:t>____________</w:t>
      </w:r>
    </w:p>
    <w:p w:rsidR="002700EE" w:rsidRPr="009C2A95" w:rsidRDefault="002700EE" w:rsidP="004C1CA2">
      <w:pPr>
        <w:ind w:firstLine="709"/>
        <w:jc w:val="both"/>
        <w:rPr>
          <w:rFonts w:cs="Arial"/>
          <w:bCs/>
        </w:rPr>
      </w:pPr>
      <w:r w:rsidRPr="009C2A95">
        <w:rPr>
          <w:rFonts w:cs="Arial"/>
          <w:bCs/>
        </w:rPr>
        <w:t>(ИНН,ОГРН,КПП)</w:t>
      </w:r>
    </w:p>
    <w:p w:rsidR="002700EE" w:rsidRPr="009C2A95" w:rsidRDefault="002700EE" w:rsidP="004C1CA2">
      <w:pPr>
        <w:ind w:firstLine="709"/>
        <w:jc w:val="both"/>
        <w:rPr>
          <w:rFonts w:cs="Arial"/>
          <w:bCs/>
        </w:rPr>
      </w:pPr>
    </w:p>
    <w:p w:rsidR="002700EE" w:rsidRPr="009C2A95" w:rsidRDefault="002700EE" w:rsidP="004C1CA2">
      <w:pPr>
        <w:ind w:firstLine="709"/>
        <w:jc w:val="both"/>
        <w:rPr>
          <w:rFonts w:cs="Arial"/>
          <w:bCs/>
        </w:rPr>
      </w:pPr>
      <w:r w:rsidRPr="009C2A95">
        <w:rPr>
          <w:rFonts w:cs="Arial"/>
          <w:bCs/>
        </w:rPr>
        <w:t>Сведения о платеже, по которому возникла задолженность</w:t>
      </w:r>
    </w:p>
    <w:p w:rsidR="002700EE" w:rsidRPr="009C2A95" w:rsidRDefault="002700EE" w:rsidP="004C1CA2">
      <w:pPr>
        <w:ind w:firstLine="709"/>
        <w:jc w:val="both"/>
        <w:rPr>
          <w:rFonts w:cs="Arial"/>
          <w:bCs/>
        </w:rPr>
      </w:pPr>
      <w:r w:rsidRPr="009C2A95">
        <w:rPr>
          <w:rFonts w:cs="Arial"/>
          <w:bCs/>
        </w:rPr>
        <w:t>_____________________________</w:t>
      </w:r>
      <w:r w:rsidR="000E0722">
        <w:rPr>
          <w:rFonts w:cs="Arial"/>
          <w:bCs/>
        </w:rPr>
        <w:t>____________________________</w:t>
      </w:r>
      <w:r w:rsidRPr="009C2A95">
        <w:rPr>
          <w:rFonts w:cs="Arial"/>
          <w:bCs/>
        </w:rPr>
        <w:t>____</w:t>
      </w:r>
    </w:p>
    <w:p w:rsidR="002700EE" w:rsidRPr="009C2A95" w:rsidRDefault="002700EE" w:rsidP="004C1CA2">
      <w:pPr>
        <w:ind w:firstLine="709"/>
        <w:jc w:val="both"/>
        <w:rPr>
          <w:rFonts w:cs="Arial"/>
          <w:bCs/>
        </w:rPr>
      </w:pPr>
      <w:r w:rsidRPr="009C2A95">
        <w:rPr>
          <w:rFonts w:cs="Arial"/>
          <w:bCs/>
        </w:rPr>
        <w:t>(КДБ и его полное наименование)</w:t>
      </w:r>
    </w:p>
    <w:p w:rsidR="002700EE" w:rsidRPr="009C2A95" w:rsidRDefault="002700EE" w:rsidP="004C1CA2">
      <w:pPr>
        <w:ind w:firstLine="709"/>
        <w:jc w:val="both"/>
        <w:rPr>
          <w:rFonts w:cs="Arial"/>
          <w:bCs/>
        </w:rPr>
      </w:pPr>
      <w:r w:rsidRPr="009C2A95">
        <w:rPr>
          <w:rFonts w:cs="Arial"/>
          <w:bCs/>
        </w:rPr>
        <w:t>сумма задолженнос</w:t>
      </w:r>
      <w:r w:rsidR="000E0722">
        <w:rPr>
          <w:rFonts w:cs="Arial"/>
          <w:bCs/>
        </w:rPr>
        <w:t>ти ___________________</w:t>
      </w:r>
      <w:r w:rsidRPr="009C2A95">
        <w:rPr>
          <w:rFonts w:cs="Arial"/>
          <w:bCs/>
        </w:rPr>
        <w:t xml:space="preserve"> рублей __________копеек,</w:t>
      </w:r>
    </w:p>
    <w:p w:rsidR="002700EE" w:rsidRPr="009C2A95" w:rsidRDefault="002700EE" w:rsidP="004C1CA2">
      <w:pPr>
        <w:ind w:firstLine="709"/>
        <w:jc w:val="both"/>
        <w:rPr>
          <w:rFonts w:cs="Arial"/>
          <w:bCs/>
        </w:rPr>
      </w:pPr>
      <w:r w:rsidRPr="009C2A95">
        <w:rPr>
          <w:rFonts w:cs="Arial"/>
          <w:bCs/>
        </w:rPr>
        <w:t>в том числе: основно</w:t>
      </w:r>
      <w:r w:rsidR="000E0722">
        <w:rPr>
          <w:rFonts w:cs="Arial"/>
          <w:bCs/>
        </w:rPr>
        <w:t xml:space="preserve">й долг- ____________ </w:t>
      </w:r>
      <w:r w:rsidRPr="009C2A95">
        <w:rPr>
          <w:rFonts w:cs="Arial"/>
          <w:bCs/>
        </w:rPr>
        <w:t xml:space="preserve"> рублей __________ копеек,</w:t>
      </w:r>
    </w:p>
    <w:p w:rsidR="002700EE" w:rsidRPr="009C2A95" w:rsidRDefault="002700EE" w:rsidP="004C1CA2">
      <w:pPr>
        <w:ind w:firstLine="709"/>
        <w:jc w:val="both"/>
        <w:rPr>
          <w:rFonts w:cs="Arial"/>
          <w:bCs/>
        </w:rPr>
      </w:pPr>
      <w:r w:rsidRPr="009C2A95">
        <w:rPr>
          <w:rFonts w:cs="Arial"/>
          <w:bCs/>
        </w:rPr>
        <w:t>пени - _____________________</w:t>
      </w:r>
      <w:r w:rsidR="000E0722">
        <w:rPr>
          <w:rFonts w:cs="Arial"/>
          <w:bCs/>
        </w:rPr>
        <w:t>_________</w:t>
      </w:r>
      <w:r w:rsidRPr="009C2A95">
        <w:rPr>
          <w:rFonts w:cs="Arial"/>
          <w:bCs/>
        </w:rPr>
        <w:t xml:space="preserve"> рублей ___________ копеек,</w:t>
      </w:r>
    </w:p>
    <w:p w:rsidR="002700EE" w:rsidRPr="009C2A95" w:rsidRDefault="002700EE" w:rsidP="004C1CA2">
      <w:pPr>
        <w:ind w:firstLine="709"/>
        <w:jc w:val="both"/>
        <w:rPr>
          <w:rFonts w:cs="Arial"/>
          <w:bCs/>
        </w:rPr>
      </w:pPr>
      <w:r w:rsidRPr="009C2A95">
        <w:rPr>
          <w:rFonts w:cs="Arial"/>
          <w:bCs/>
        </w:rPr>
        <w:t>штрафы - ________</w:t>
      </w:r>
      <w:r w:rsidR="000E0722">
        <w:rPr>
          <w:rFonts w:cs="Arial"/>
          <w:bCs/>
        </w:rPr>
        <w:t>__________________</w:t>
      </w:r>
      <w:r w:rsidRPr="009C2A95">
        <w:rPr>
          <w:rFonts w:cs="Arial"/>
          <w:bCs/>
        </w:rPr>
        <w:t xml:space="preserve"> рублей ____________ копеек, </w:t>
      </w:r>
    </w:p>
    <w:p w:rsidR="002700EE" w:rsidRPr="009C2A95" w:rsidRDefault="002700EE" w:rsidP="004C1CA2">
      <w:pPr>
        <w:ind w:firstLine="709"/>
        <w:jc w:val="both"/>
        <w:rPr>
          <w:rFonts w:cs="Arial"/>
          <w:bCs/>
        </w:rPr>
      </w:pPr>
      <w:r w:rsidRPr="009C2A95">
        <w:rPr>
          <w:rFonts w:cs="Arial"/>
          <w:bCs/>
        </w:rPr>
        <w:t>на основании ____________________________________</w:t>
      </w:r>
      <w:r w:rsidR="000E0722">
        <w:rPr>
          <w:rFonts w:cs="Arial"/>
          <w:bCs/>
        </w:rPr>
        <w:t>_____________________________</w:t>
      </w:r>
    </w:p>
    <w:p w:rsidR="002700EE" w:rsidRPr="009C2A95" w:rsidRDefault="002700EE" w:rsidP="004C1CA2">
      <w:pPr>
        <w:ind w:firstLine="709"/>
        <w:jc w:val="both"/>
        <w:rPr>
          <w:rFonts w:cs="Arial"/>
          <w:bCs/>
        </w:rPr>
      </w:pPr>
      <w:r w:rsidRPr="009C2A95">
        <w:rPr>
          <w:rFonts w:cs="Arial"/>
          <w:bCs/>
        </w:rPr>
        <w:t>(указываются конкретные документы с указанием реквизитов)</w:t>
      </w:r>
    </w:p>
    <w:p w:rsidR="002700EE" w:rsidRPr="009C2A95" w:rsidRDefault="002700EE" w:rsidP="004C1CA2">
      <w:pPr>
        <w:ind w:firstLine="709"/>
        <w:jc w:val="both"/>
        <w:rPr>
          <w:rFonts w:cs="Arial"/>
          <w:bCs/>
        </w:rPr>
      </w:pPr>
    </w:p>
    <w:p w:rsidR="002700EE" w:rsidRPr="009C2A95" w:rsidRDefault="002700EE" w:rsidP="004C1CA2">
      <w:pPr>
        <w:ind w:firstLine="709"/>
        <w:jc w:val="both"/>
        <w:rPr>
          <w:rFonts w:cs="Arial"/>
          <w:bCs/>
        </w:rPr>
      </w:pPr>
    </w:p>
    <w:p w:rsidR="002700EE" w:rsidRPr="009C2A95" w:rsidRDefault="002700EE" w:rsidP="004C1CA2">
      <w:pPr>
        <w:ind w:firstLine="709"/>
        <w:jc w:val="both"/>
        <w:rPr>
          <w:rFonts w:cs="Arial"/>
          <w:bCs/>
        </w:rPr>
      </w:pPr>
      <w:r w:rsidRPr="009C2A95">
        <w:rPr>
          <w:rFonts w:cs="Arial"/>
          <w:bCs/>
        </w:rPr>
        <w:t>«______»________________20_____г.</w:t>
      </w:r>
    </w:p>
    <w:p w:rsidR="002700EE" w:rsidRPr="009C2A95" w:rsidRDefault="002700EE" w:rsidP="004C1CA2">
      <w:pPr>
        <w:ind w:firstLine="709"/>
        <w:jc w:val="both"/>
        <w:rPr>
          <w:rFonts w:cs="Arial"/>
          <w:bCs/>
        </w:rPr>
      </w:pPr>
    </w:p>
    <w:p w:rsidR="002700EE" w:rsidRPr="009C2A95" w:rsidRDefault="002700EE" w:rsidP="004C1CA2">
      <w:pPr>
        <w:ind w:firstLine="709"/>
        <w:jc w:val="both"/>
        <w:rPr>
          <w:rFonts w:cs="Arial"/>
          <w:bCs/>
        </w:rPr>
      </w:pPr>
      <w:r w:rsidRPr="009C2A95">
        <w:rPr>
          <w:rFonts w:cs="Arial"/>
          <w:bCs/>
        </w:rPr>
        <w:t>Председатель комиссии /___________________/ ______________________</w:t>
      </w:r>
    </w:p>
    <w:p w:rsidR="002700EE" w:rsidRPr="009C2A95" w:rsidRDefault="002700EE" w:rsidP="004C1CA2">
      <w:pPr>
        <w:ind w:firstLine="709"/>
        <w:jc w:val="both"/>
        <w:rPr>
          <w:rFonts w:cs="Arial"/>
          <w:bCs/>
        </w:rPr>
      </w:pPr>
      <w:r w:rsidRPr="009C2A95">
        <w:rPr>
          <w:rFonts w:cs="Arial"/>
          <w:bCs/>
        </w:rPr>
        <w:t xml:space="preserve"> подпись (Ф.И.О.)</w:t>
      </w:r>
    </w:p>
    <w:p w:rsidR="002700EE" w:rsidRPr="009C2A95" w:rsidRDefault="002700EE" w:rsidP="004C1CA2">
      <w:pPr>
        <w:ind w:firstLine="709"/>
        <w:jc w:val="both"/>
        <w:rPr>
          <w:rFonts w:cs="Arial"/>
          <w:bCs/>
        </w:rPr>
      </w:pPr>
      <w:r w:rsidRPr="009C2A95">
        <w:rPr>
          <w:rFonts w:cs="Arial"/>
          <w:bCs/>
        </w:rPr>
        <w:lastRenderedPageBreak/>
        <w:t>Заместитель председателя комиссии /___________ _/ ____________</w:t>
      </w:r>
    </w:p>
    <w:p w:rsidR="002700EE" w:rsidRPr="009C2A95" w:rsidRDefault="002700EE" w:rsidP="004C1CA2">
      <w:pPr>
        <w:ind w:firstLine="709"/>
        <w:jc w:val="both"/>
        <w:rPr>
          <w:rFonts w:cs="Arial"/>
          <w:bCs/>
        </w:rPr>
      </w:pPr>
      <w:r w:rsidRPr="009C2A95">
        <w:rPr>
          <w:rFonts w:cs="Arial"/>
          <w:bCs/>
        </w:rPr>
        <w:t xml:space="preserve"> подпись (Ф.И.О.)</w:t>
      </w:r>
    </w:p>
    <w:p w:rsidR="002700EE" w:rsidRPr="009C2A95" w:rsidRDefault="002700EE" w:rsidP="004C1CA2">
      <w:pPr>
        <w:ind w:firstLine="709"/>
        <w:jc w:val="both"/>
        <w:rPr>
          <w:rFonts w:cs="Arial"/>
          <w:bCs/>
        </w:rPr>
      </w:pPr>
    </w:p>
    <w:p w:rsidR="002700EE" w:rsidRPr="009C2A95" w:rsidRDefault="002700EE" w:rsidP="004C1CA2">
      <w:pPr>
        <w:ind w:firstLine="709"/>
        <w:jc w:val="both"/>
        <w:rPr>
          <w:rFonts w:cs="Arial"/>
          <w:bCs/>
        </w:rPr>
      </w:pPr>
    </w:p>
    <w:p w:rsidR="002700EE" w:rsidRPr="009C2A95" w:rsidRDefault="002700EE" w:rsidP="004C1CA2">
      <w:pPr>
        <w:ind w:firstLine="709"/>
        <w:jc w:val="both"/>
        <w:rPr>
          <w:rFonts w:cs="Arial"/>
          <w:bCs/>
        </w:rPr>
      </w:pPr>
      <w:r w:rsidRPr="009C2A95">
        <w:rPr>
          <w:rFonts w:cs="Arial"/>
          <w:bCs/>
        </w:rPr>
        <w:t>Члены комиссии /________________/ _______________________________</w:t>
      </w:r>
    </w:p>
    <w:p w:rsidR="002700EE" w:rsidRPr="009C2A95" w:rsidRDefault="002700EE" w:rsidP="004C1CA2">
      <w:pPr>
        <w:ind w:firstLine="709"/>
        <w:jc w:val="both"/>
        <w:rPr>
          <w:rFonts w:cs="Arial"/>
          <w:bCs/>
        </w:rPr>
      </w:pPr>
      <w:r w:rsidRPr="009C2A95">
        <w:rPr>
          <w:rFonts w:cs="Arial"/>
          <w:bCs/>
        </w:rPr>
        <w:t xml:space="preserve"> подпись (Ф.И.О.)</w:t>
      </w:r>
    </w:p>
    <w:p w:rsidR="002700EE" w:rsidRPr="009C2A95" w:rsidRDefault="002700EE" w:rsidP="004C1CA2">
      <w:pPr>
        <w:ind w:firstLine="709"/>
        <w:jc w:val="both"/>
        <w:rPr>
          <w:rFonts w:cs="Arial"/>
          <w:bCs/>
        </w:rPr>
      </w:pPr>
    </w:p>
    <w:p w:rsidR="002700EE" w:rsidRPr="009C2A95" w:rsidRDefault="002700EE" w:rsidP="004C1CA2">
      <w:pPr>
        <w:ind w:firstLine="709"/>
        <w:jc w:val="both"/>
        <w:rPr>
          <w:rFonts w:cs="Arial"/>
          <w:bCs/>
        </w:rPr>
      </w:pPr>
      <w:r w:rsidRPr="009C2A95">
        <w:rPr>
          <w:rFonts w:cs="Arial"/>
          <w:bCs/>
        </w:rPr>
        <w:t xml:space="preserve"> /________________/ _______________________________</w:t>
      </w:r>
    </w:p>
    <w:p w:rsidR="002700EE" w:rsidRPr="009C2A95" w:rsidRDefault="002700EE" w:rsidP="004C1CA2">
      <w:pPr>
        <w:ind w:firstLine="709"/>
        <w:jc w:val="both"/>
        <w:rPr>
          <w:rFonts w:cs="Arial"/>
          <w:bCs/>
        </w:rPr>
      </w:pPr>
      <w:r w:rsidRPr="009C2A95">
        <w:rPr>
          <w:rFonts w:cs="Arial"/>
          <w:bCs/>
        </w:rPr>
        <w:t xml:space="preserve"> подпись (Ф.И.О.)</w:t>
      </w:r>
    </w:p>
    <w:p w:rsidR="002700EE" w:rsidRPr="009C2A95" w:rsidRDefault="002700EE" w:rsidP="004C1CA2">
      <w:pPr>
        <w:ind w:firstLine="709"/>
        <w:jc w:val="both"/>
        <w:rPr>
          <w:rFonts w:cs="Arial"/>
          <w:bCs/>
        </w:rPr>
      </w:pPr>
    </w:p>
    <w:p w:rsidR="002700EE" w:rsidRDefault="002700EE" w:rsidP="004C1CA2">
      <w:pPr>
        <w:ind w:firstLine="709"/>
        <w:jc w:val="both"/>
        <w:rPr>
          <w:rFonts w:cs="Arial"/>
          <w:bCs/>
        </w:rPr>
      </w:pPr>
    </w:p>
    <w:p w:rsidR="002700EE" w:rsidRDefault="002700EE" w:rsidP="004C1CA2">
      <w:pPr>
        <w:ind w:firstLine="709"/>
        <w:jc w:val="both"/>
        <w:rPr>
          <w:rFonts w:cs="Arial"/>
          <w:bCs/>
        </w:rPr>
      </w:pPr>
    </w:p>
    <w:p w:rsidR="000D2D6F" w:rsidRDefault="000D2D6F" w:rsidP="004C1CA2">
      <w:pPr>
        <w:ind w:firstLine="709"/>
        <w:jc w:val="both"/>
        <w:rPr>
          <w:rFonts w:cs="Arial"/>
          <w:bCs/>
        </w:rPr>
      </w:pPr>
    </w:p>
    <w:p w:rsidR="000D2D6F" w:rsidRDefault="000D2D6F" w:rsidP="004C1CA2">
      <w:pPr>
        <w:ind w:firstLine="709"/>
        <w:jc w:val="both"/>
        <w:rPr>
          <w:rFonts w:cs="Arial"/>
          <w:bCs/>
        </w:rPr>
      </w:pPr>
    </w:p>
    <w:p w:rsidR="000D2D6F" w:rsidRDefault="000D2D6F" w:rsidP="004C1CA2">
      <w:pPr>
        <w:ind w:firstLine="709"/>
        <w:jc w:val="both"/>
        <w:rPr>
          <w:rFonts w:cs="Arial"/>
          <w:bCs/>
        </w:rPr>
      </w:pPr>
    </w:p>
    <w:p w:rsidR="000D2D6F" w:rsidRDefault="000D2D6F" w:rsidP="004C1CA2">
      <w:pPr>
        <w:ind w:firstLine="709"/>
        <w:jc w:val="both"/>
        <w:rPr>
          <w:rFonts w:cs="Arial"/>
          <w:bCs/>
        </w:rPr>
      </w:pPr>
    </w:p>
    <w:p w:rsidR="000D2D6F" w:rsidRDefault="000D2D6F" w:rsidP="004C1CA2">
      <w:pPr>
        <w:ind w:firstLine="709"/>
        <w:jc w:val="both"/>
        <w:rPr>
          <w:rFonts w:cs="Arial"/>
          <w:bCs/>
        </w:rPr>
      </w:pPr>
    </w:p>
    <w:p w:rsidR="000D2D6F" w:rsidRDefault="000D2D6F" w:rsidP="004C1CA2">
      <w:pPr>
        <w:ind w:firstLine="709"/>
        <w:jc w:val="both"/>
        <w:rPr>
          <w:rFonts w:cs="Arial"/>
          <w:bCs/>
        </w:rPr>
      </w:pPr>
    </w:p>
    <w:p w:rsidR="00D0151A" w:rsidRDefault="00D0151A" w:rsidP="004C1CA2">
      <w:pPr>
        <w:ind w:firstLine="709"/>
        <w:jc w:val="both"/>
        <w:rPr>
          <w:rFonts w:cs="Arial"/>
          <w:bCs/>
        </w:rPr>
      </w:pPr>
    </w:p>
    <w:p w:rsidR="00D0151A" w:rsidRDefault="00D0151A" w:rsidP="004C1CA2">
      <w:pPr>
        <w:ind w:firstLine="709"/>
        <w:jc w:val="both"/>
        <w:rPr>
          <w:rFonts w:cs="Arial"/>
          <w:bCs/>
        </w:rPr>
      </w:pPr>
    </w:p>
    <w:p w:rsidR="00D0151A" w:rsidRDefault="00D0151A" w:rsidP="004C1CA2">
      <w:pPr>
        <w:ind w:firstLine="709"/>
        <w:jc w:val="both"/>
        <w:rPr>
          <w:rFonts w:cs="Arial"/>
          <w:bCs/>
        </w:rPr>
      </w:pPr>
    </w:p>
    <w:p w:rsidR="00D0151A" w:rsidRDefault="00D0151A" w:rsidP="004C1CA2">
      <w:pPr>
        <w:ind w:firstLine="709"/>
        <w:jc w:val="both"/>
        <w:rPr>
          <w:rFonts w:cs="Arial"/>
          <w:bCs/>
        </w:rPr>
      </w:pPr>
    </w:p>
    <w:p w:rsidR="00D0151A" w:rsidRDefault="00D0151A" w:rsidP="004C1CA2">
      <w:pPr>
        <w:ind w:firstLine="709"/>
        <w:jc w:val="both"/>
        <w:rPr>
          <w:rFonts w:cs="Arial"/>
          <w:bCs/>
        </w:rPr>
      </w:pPr>
    </w:p>
    <w:p w:rsidR="00D0151A" w:rsidRDefault="00D0151A" w:rsidP="004C1CA2">
      <w:pPr>
        <w:ind w:firstLine="709"/>
        <w:jc w:val="both"/>
        <w:rPr>
          <w:rFonts w:cs="Arial"/>
          <w:bCs/>
        </w:rPr>
      </w:pPr>
    </w:p>
    <w:p w:rsidR="00D0151A" w:rsidRDefault="00D0151A" w:rsidP="004C1CA2">
      <w:pPr>
        <w:ind w:firstLine="709"/>
        <w:jc w:val="both"/>
        <w:rPr>
          <w:rFonts w:cs="Arial"/>
          <w:bCs/>
        </w:rPr>
      </w:pPr>
    </w:p>
    <w:p w:rsidR="00D0151A" w:rsidRDefault="00D0151A" w:rsidP="004C1CA2">
      <w:pPr>
        <w:ind w:firstLine="709"/>
        <w:jc w:val="both"/>
        <w:rPr>
          <w:rFonts w:cs="Arial"/>
          <w:bCs/>
        </w:rPr>
      </w:pPr>
    </w:p>
    <w:p w:rsidR="00D0151A" w:rsidRDefault="00D0151A" w:rsidP="004C1CA2">
      <w:pPr>
        <w:ind w:firstLine="709"/>
        <w:jc w:val="both"/>
        <w:rPr>
          <w:rFonts w:cs="Arial"/>
          <w:bCs/>
        </w:rPr>
      </w:pPr>
    </w:p>
    <w:p w:rsidR="00D0151A" w:rsidRDefault="00D0151A" w:rsidP="004C1CA2">
      <w:pPr>
        <w:ind w:firstLine="709"/>
        <w:jc w:val="both"/>
        <w:rPr>
          <w:rFonts w:cs="Arial"/>
          <w:bCs/>
        </w:rPr>
      </w:pPr>
    </w:p>
    <w:p w:rsidR="00D0151A" w:rsidRDefault="00D0151A" w:rsidP="004C1CA2">
      <w:pPr>
        <w:ind w:firstLine="709"/>
        <w:jc w:val="both"/>
        <w:rPr>
          <w:rFonts w:cs="Arial"/>
          <w:bCs/>
        </w:rPr>
      </w:pPr>
    </w:p>
    <w:p w:rsidR="000E0722" w:rsidRDefault="000E0722" w:rsidP="004C1CA2">
      <w:pPr>
        <w:ind w:firstLine="709"/>
        <w:jc w:val="both"/>
        <w:rPr>
          <w:rFonts w:cs="Arial"/>
          <w:bCs/>
        </w:rPr>
      </w:pPr>
    </w:p>
    <w:p w:rsidR="000E0722" w:rsidRDefault="000E0722" w:rsidP="004C1CA2">
      <w:pPr>
        <w:ind w:firstLine="709"/>
        <w:jc w:val="both"/>
        <w:rPr>
          <w:rFonts w:cs="Arial"/>
          <w:bCs/>
        </w:rPr>
      </w:pPr>
    </w:p>
    <w:p w:rsidR="000E0722" w:rsidRDefault="000E0722" w:rsidP="004C1CA2">
      <w:pPr>
        <w:ind w:firstLine="709"/>
        <w:jc w:val="both"/>
        <w:rPr>
          <w:rFonts w:cs="Arial"/>
          <w:bCs/>
        </w:rPr>
      </w:pPr>
    </w:p>
    <w:p w:rsidR="000E0722" w:rsidRDefault="000E0722" w:rsidP="004C1CA2">
      <w:pPr>
        <w:ind w:firstLine="709"/>
        <w:jc w:val="both"/>
        <w:rPr>
          <w:rFonts w:cs="Arial"/>
          <w:bCs/>
        </w:rPr>
      </w:pPr>
    </w:p>
    <w:p w:rsidR="000E0722" w:rsidRDefault="000E0722" w:rsidP="004C1CA2">
      <w:pPr>
        <w:ind w:firstLine="709"/>
        <w:jc w:val="both"/>
        <w:rPr>
          <w:rFonts w:cs="Arial"/>
          <w:bCs/>
        </w:rPr>
      </w:pPr>
    </w:p>
    <w:p w:rsidR="000E0722" w:rsidRDefault="000E0722" w:rsidP="004C1CA2">
      <w:pPr>
        <w:ind w:firstLine="709"/>
        <w:jc w:val="both"/>
        <w:rPr>
          <w:rFonts w:cs="Arial"/>
          <w:bCs/>
        </w:rPr>
      </w:pPr>
    </w:p>
    <w:p w:rsidR="000E0722" w:rsidRDefault="000E0722" w:rsidP="004C1CA2">
      <w:pPr>
        <w:ind w:firstLine="709"/>
        <w:jc w:val="both"/>
        <w:rPr>
          <w:rFonts w:cs="Arial"/>
          <w:bCs/>
        </w:rPr>
      </w:pPr>
    </w:p>
    <w:p w:rsidR="000E0722" w:rsidRDefault="000E0722" w:rsidP="004C1CA2">
      <w:pPr>
        <w:ind w:firstLine="709"/>
        <w:jc w:val="both"/>
        <w:rPr>
          <w:rFonts w:cs="Arial"/>
          <w:bCs/>
        </w:rPr>
      </w:pPr>
    </w:p>
    <w:p w:rsidR="000E0722" w:rsidRDefault="000E0722" w:rsidP="004C1CA2">
      <w:pPr>
        <w:ind w:firstLine="709"/>
        <w:jc w:val="both"/>
        <w:rPr>
          <w:rFonts w:cs="Arial"/>
          <w:bCs/>
        </w:rPr>
      </w:pPr>
    </w:p>
    <w:p w:rsidR="000E0722" w:rsidRDefault="000E0722" w:rsidP="004C1CA2">
      <w:pPr>
        <w:ind w:firstLine="709"/>
        <w:jc w:val="both"/>
        <w:rPr>
          <w:rFonts w:cs="Arial"/>
          <w:bCs/>
        </w:rPr>
      </w:pPr>
    </w:p>
    <w:p w:rsidR="000E0722" w:rsidRDefault="000E0722" w:rsidP="004C1CA2">
      <w:pPr>
        <w:ind w:firstLine="709"/>
        <w:jc w:val="both"/>
        <w:rPr>
          <w:rFonts w:cs="Arial"/>
          <w:bCs/>
        </w:rPr>
      </w:pPr>
    </w:p>
    <w:p w:rsidR="00D0151A" w:rsidRDefault="00D0151A" w:rsidP="004C1CA2">
      <w:pPr>
        <w:ind w:firstLine="709"/>
        <w:jc w:val="both"/>
        <w:rPr>
          <w:rFonts w:cs="Arial"/>
          <w:bCs/>
        </w:rPr>
      </w:pPr>
    </w:p>
    <w:p w:rsidR="00D0151A" w:rsidRDefault="00D0151A" w:rsidP="004C1CA2">
      <w:pPr>
        <w:ind w:firstLine="709"/>
        <w:jc w:val="both"/>
        <w:rPr>
          <w:rFonts w:cs="Arial"/>
          <w:bCs/>
        </w:rPr>
      </w:pPr>
    </w:p>
    <w:p w:rsidR="00D0151A" w:rsidRDefault="00D0151A" w:rsidP="004C1CA2">
      <w:pPr>
        <w:ind w:firstLine="709"/>
        <w:jc w:val="both"/>
        <w:rPr>
          <w:rFonts w:cs="Arial"/>
          <w:bCs/>
        </w:rPr>
      </w:pPr>
    </w:p>
    <w:p w:rsidR="002700EE" w:rsidRDefault="002700EE" w:rsidP="004C1CA2">
      <w:pPr>
        <w:ind w:firstLine="709"/>
        <w:jc w:val="both"/>
        <w:rPr>
          <w:rFonts w:cs="Arial"/>
          <w:bCs/>
        </w:rPr>
      </w:pPr>
    </w:p>
    <w:p w:rsidR="002700EE" w:rsidRPr="00D0151A" w:rsidRDefault="002700EE" w:rsidP="000E0722">
      <w:pPr>
        <w:ind w:firstLine="709"/>
        <w:jc w:val="right"/>
        <w:rPr>
          <w:rFonts w:cs="Arial"/>
          <w:b/>
          <w:bCs/>
        </w:rPr>
      </w:pPr>
      <w:r w:rsidRPr="00D0151A">
        <w:rPr>
          <w:rFonts w:cs="Arial"/>
          <w:b/>
          <w:bCs/>
        </w:rPr>
        <w:lastRenderedPageBreak/>
        <w:t>Приложение № 2</w:t>
      </w:r>
    </w:p>
    <w:p w:rsidR="002700EE" w:rsidRPr="009C2A95" w:rsidRDefault="002700EE" w:rsidP="000E0722">
      <w:pPr>
        <w:ind w:firstLine="709"/>
        <w:jc w:val="right"/>
        <w:rPr>
          <w:rFonts w:cs="Arial"/>
          <w:bCs/>
        </w:rPr>
      </w:pPr>
    </w:p>
    <w:p w:rsidR="002700EE" w:rsidRPr="009C2A95" w:rsidRDefault="002700EE" w:rsidP="000E0722">
      <w:pPr>
        <w:ind w:firstLine="709"/>
        <w:jc w:val="right"/>
        <w:rPr>
          <w:rFonts w:cs="Arial"/>
          <w:bCs/>
        </w:rPr>
      </w:pPr>
      <w:r w:rsidRPr="009C2A95">
        <w:rPr>
          <w:rFonts w:cs="Arial"/>
          <w:bCs/>
        </w:rPr>
        <w:t xml:space="preserve"> Утвержден</w:t>
      </w:r>
    </w:p>
    <w:p w:rsidR="002700EE" w:rsidRPr="009C2A95" w:rsidRDefault="002700EE" w:rsidP="000E0722">
      <w:pPr>
        <w:ind w:firstLine="709"/>
        <w:jc w:val="right"/>
        <w:rPr>
          <w:rFonts w:cs="Arial"/>
          <w:bCs/>
        </w:rPr>
      </w:pPr>
      <w:r w:rsidRPr="009C2A95">
        <w:rPr>
          <w:rFonts w:cs="Arial"/>
          <w:bCs/>
        </w:rPr>
        <w:t>постановлением администрации</w:t>
      </w:r>
    </w:p>
    <w:p w:rsidR="002700EE" w:rsidRPr="009C2A95" w:rsidRDefault="000E0722" w:rsidP="000E0722">
      <w:pPr>
        <w:ind w:firstLine="709"/>
        <w:jc w:val="right"/>
        <w:rPr>
          <w:rFonts w:cs="Arial"/>
          <w:bCs/>
        </w:rPr>
      </w:pPr>
      <w:r>
        <w:rPr>
          <w:rFonts w:cs="Arial"/>
          <w:bCs/>
        </w:rPr>
        <w:t>Индер</w:t>
      </w:r>
      <w:r w:rsidR="000D2D6F">
        <w:rPr>
          <w:rFonts w:cs="Arial"/>
          <w:bCs/>
        </w:rPr>
        <w:t>ского</w:t>
      </w:r>
      <w:r w:rsidR="002700EE" w:rsidRPr="009C2A95">
        <w:rPr>
          <w:rFonts w:cs="Arial"/>
          <w:bCs/>
        </w:rPr>
        <w:t xml:space="preserve"> сельсовета </w:t>
      </w:r>
    </w:p>
    <w:p w:rsidR="000E0722" w:rsidRDefault="000D2D6F" w:rsidP="000E0722">
      <w:pPr>
        <w:ind w:firstLine="709"/>
        <w:jc w:val="right"/>
        <w:rPr>
          <w:rFonts w:cs="Arial"/>
          <w:bCs/>
        </w:rPr>
      </w:pPr>
      <w:r>
        <w:rPr>
          <w:rFonts w:cs="Arial"/>
          <w:bCs/>
        </w:rPr>
        <w:t>Доволенского</w:t>
      </w:r>
      <w:r w:rsidR="002700EE" w:rsidRPr="009C2A95">
        <w:rPr>
          <w:rFonts w:cs="Arial"/>
          <w:bCs/>
        </w:rPr>
        <w:t xml:space="preserve"> района</w:t>
      </w:r>
    </w:p>
    <w:p w:rsidR="002700EE" w:rsidRPr="009C2A95" w:rsidRDefault="002700EE" w:rsidP="000E0722">
      <w:pPr>
        <w:ind w:firstLine="709"/>
        <w:jc w:val="right"/>
        <w:rPr>
          <w:rFonts w:cs="Arial"/>
          <w:bCs/>
        </w:rPr>
      </w:pPr>
      <w:r w:rsidRPr="009C2A95">
        <w:rPr>
          <w:rFonts w:cs="Arial"/>
          <w:bCs/>
        </w:rPr>
        <w:t xml:space="preserve"> Новосибирской области </w:t>
      </w:r>
    </w:p>
    <w:p w:rsidR="002700EE" w:rsidRPr="009C2A95" w:rsidRDefault="000E0722" w:rsidP="000E0722">
      <w:pPr>
        <w:ind w:firstLine="709"/>
        <w:jc w:val="right"/>
        <w:rPr>
          <w:rFonts w:cs="Arial"/>
          <w:bCs/>
        </w:rPr>
      </w:pPr>
      <w:r>
        <w:rPr>
          <w:rFonts w:cs="Arial"/>
          <w:bCs/>
        </w:rPr>
        <w:t xml:space="preserve"> от 16</w:t>
      </w:r>
      <w:r w:rsidR="00950B6F">
        <w:rPr>
          <w:rFonts w:cs="Arial"/>
          <w:bCs/>
        </w:rPr>
        <w:t>.05.2024</w:t>
      </w:r>
      <w:r w:rsidR="002700EE" w:rsidRPr="009C2A95">
        <w:rPr>
          <w:rFonts w:cs="Arial"/>
          <w:bCs/>
        </w:rPr>
        <w:t xml:space="preserve"> №</w:t>
      </w:r>
      <w:r>
        <w:rPr>
          <w:rFonts w:cs="Arial"/>
          <w:bCs/>
        </w:rPr>
        <w:t xml:space="preserve"> 27</w:t>
      </w:r>
      <w:r w:rsidR="002700EE" w:rsidRPr="009C2A95">
        <w:rPr>
          <w:rFonts w:cs="Arial"/>
          <w:bCs/>
        </w:rPr>
        <w:t xml:space="preserve"> </w:t>
      </w:r>
    </w:p>
    <w:p w:rsidR="002700EE" w:rsidRPr="009C2A95" w:rsidRDefault="002700EE" w:rsidP="004C1CA2">
      <w:pPr>
        <w:ind w:firstLine="709"/>
        <w:jc w:val="both"/>
        <w:rPr>
          <w:rFonts w:cs="Arial"/>
          <w:bCs/>
        </w:rPr>
      </w:pPr>
    </w:p>
    <w:p w:rsidR="002700EE" w:rsidRPr="00950B6F" w:rsidRDefault="002700EE" w:rsidP="000E0722">
      <w:pPr>
        <w:ind w:firstLine="709"/>
        <w:jc w:val="center"/>
        <w:rPr>
          <w:rFonts w:cs="Arial"/>
          <w:b/>
          <w:bCs/>
          <w:iCs/>
          <w:sz w:val="30"/>
        </w:rPr>
      </w:pPr>
      <w:r w:rsidRPr="00950B6F">
        <w:rPr>
          <w:rFonts w:cs="Arial"/>
          <w:b/>
          <w:bCs/>
          <w:iCs/>
          <w:sz w:val="30"/>
        </w:rPr>
        <w:t>Состав</w:t>
      </w:r>
    </w:p>
    <w:p w:rsidR="002700EE" w:rsidRPr="00950B6F" w:rsidRDefault="002700EE" w:rsidP="000E0722">
      <w:pPr>
        <w:ind w:firstLine="709"/>
        <w:jc w:val="center"/>
        <w:rPr>
          <w:rFonts w:cs="Arial"/>
          <w:b/>
          <w:bCs/>
          <w:iCs/>
          <w:sz w:val="30"/>
        </w:rPr>
      </w:pPr>
      <w:r w:rsidRPr="00950B6F">
        <w:rPr>
          <w:rFonts w:cs="Arial"/>
          <w:b/>
          <w:bCs/>
          <w:iCs/>
          <w:sz w:val="30"/>
        </w:rPr>
        <w:t xml:space="preserve">комиссии по поступлению и выбытию активов в целях подготовки решений о признании безнадежной к взысканию задолженности по платежам в бюджет </w:t>
      </w:r>
      <w:r w:rsidR="000E0722">
        <w:rPr>
          <w:rFonts w:cs="Arial"/>
          <w:b/>
          <w:bCs/>
          <w:iCs/>
          <w:sz w:val="30"/>
        </w:rPr>
        <w:t>Индер</w:t>
      </w:r>
      <w:r w:rsidR="000D2D6F" w:rsidRPr="00950B6F">
        <w:rPr>
          <w:rFonts w:cs="Arial"/>
          <w:b/>
          <w:bCs/>
          <w:iCs/>
          <w:sz w:val="30"/>
        </w:rPr>
        <w:t>ского сельсовета Доволенского</w:t>
      </w:r>
      <w:r w:rsidRPr="00950B6F">
        <w:rPr>
          <w:rFonts w:cs="Arial"/>
          <w:b/>
          <w:bCs/>
          <w:iCs/>
          <w:sz w:val="30"/>
        </w:rPr>
        <w:t xml:space="preserve"> района Новосибирской области</w:t>
      </w:r>
    </w:p>
    <w:p w:rsidR="002700EE" w:rsidRPr="009C2A95" w:rsidRDefault="002700EE" w:rsidP="004C1CA2">
      <w:pPr>
        <w:shd w:val="clear" w:color="auto" w:fill="FFFFFF"/>
        <w:ind w:firstLine="709"/>
        <w:jc w:val="both"/>
        <w:rPr>
          <w:rFonts w:cs="Arial"/>
        </w:rPr>
      </w:pPr>
    </w:p>
    <w:p w:rsidR="001676BB" w:rsidRDefault="0041702D" w:rsidP="004C1CA2">
      <w:pPr>
        <w:jc w:val="both"/>
      </w:pPr>
      <w:r>
        <w:t>Зенков геннадий Павлович – Глава Индерского сельсовета Доволенского района Новосибирской области, председатель комиссии;</w:t>
      </w:r>
    </w:p>
    <w:p w:rsidR="0041702D" w:rsidRDefault="0041702D" w:rsidP="004C1CA2">
      <w:pPr>
        <w:jc w:val="both"/>
      </w:pPr>
    </w:p>
    <w:p w:rsidR="0041702D" w:rsidRDefault="0041702D" w:rsidP="004C1CA2">
      <w:pPr>
        <w:jc w:val="both"/>
      </w:pPr>
      <w:r>
        <w:t>Хаманова Татьяна Сергеевна – заместитель главы Индерского  сельсовета Доволенского района Новосибирской области, член комиссии;</w:t>
      </w:r>
    </w:p>
    <w:p w:rsidR="0041702D" w:rsidRDefault="0041702D" w:rsidP="004C1CA2">
      <w:pPr>
        <w:jc w:val="both"/>
      </w:pPr>
    </w:p>
    <w:p w:rsidR="0041702D" w:rsidRDefault="0041702D" w:rsidP="004C1CA2">
      <w:pPr>
        <w:jc w:val="both"/>
      </w:pPr>
      <w:r>
        <w:t>Гапченко Лилия Алексеевна – специалист 1 разряда – главный бухгалтер администрации Индерского сельсовета Доволенского района Новосибирской области, член комиссии.</w:t>
      </w:r>
      <w:bookmarkStart w:id="0" w:name="_GoBack"/>
      <w:bookmarkEnd w:id="0"/>
    </w:p>
    <w:p w:rsidR="00077F4D" w:rsidRDefault="00077F4D" w:rsidP="004C1CA2">
      <w:pPr>
        <w:jc w:val="both"/>
      </w:pPr>
    </w:p>
    <w:p w:rsidR="00077F4D" w:rsidRDefault="00077F4D" w:rsidP="004C1CA2">
      <w:pPr>
        <w:jc w:val="both"/>
      </w:pPr>
    </w:p>
    <w:p w:rsidR="00077F4D" w:rsidRDefault="00077F4D" w:rsidP="004C1CA2">
      <w:pPr>
        <w:jc w:val="both"/>
      </w:pPr>
    </w:p>
    <w:p w:rsidR="00077F4D" w:rsidRDefault="00077F4D" w:rsidP="004C1CA2">
      <w:pPr>
        <w:jc w:val="both"/>
      </w:pPr>
    </w:p>
    <w:sectPr w:rsidR="00077F4D" w:rsidSect="000D2D6F">
      <w:headerReference w:type="default" r:id="rId8"/>
      <w:pgSz w:w="11906" w:h="16838" w:code="9"/>
      <w:pgMar w:top="1134" w:right="851" w:bottom="1134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60574" w:rsidRDefault="00060574">
      <w:r>
        <w:separator/>
      </w:r>
    </w:p>
  </w:endnote>
  <w:endnote w:type="continuationSeparator" w:id="0">
    <w:p w:rsidR="00060574" w:rsidRDefault="000605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60574" w:rsidRDefault="00060574">
      <w:r>
        <w:separator/>
      </w:r>
    </w:p>
  </w:footnote>
  <w:footnote w:type="continuationSeparator" w:id="0">
    <w:p w:rsidR="00060574" w:rsidRDefault="0006057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46A0C" w:rsidRPr="00384BD5" w:rsidRDefault="00D46115">
    <w:pPr>
      <w:pStyle w:val="a3"/>
      <w:jc w:val="center"/>
      <w:rPr>
        <w:sz w:val="20"/>
        <w:szCs w:val="20"/>
      </w:rPr>
    </w:pPr>
    <w:r w:rsidRPr="00384BD5">
      <w:rPr>
        <w:sz w:val="20"/>
        <w:szCs w:val="20"/>
      </w:rPr>
      <w:fldChar w:fldCharType="begin"/>
    </w:r>
    <w:r w:rsidRPr="00384BD5">
      <w:rPr>
        <w:sz w:val="20"/>
        <w:szCs w:val="20"/>
      </w:rPr>
      <w:instrText>PAGE   \* MERGEFORMAT</w:instrText>
    </w:r>
    <w:r w:rsidRPr="00384BD5">
      <w:rPr>
        <w:sz w:val="20"/>
        <w:szCs w:val="20"/>
      </w:rPr>
      <w:fldChar w:fldCharType="separate"/>
    </w:r>
    <w:r w:rsidR="0041702D">
      <w:rPr>
        <w:noProof/>
        <w:sz w:val="20"/>
        <w:szCs w:val="20"/>
      </w:rPr>
      <w:t>4</w:t>
    </w:r>
    <w:r w:rsidRPr="00384BD5">
      <w:rPr>
        <w:sz w:val="20"/>
        <w:szCs w:val="20"/>
      </w:rPr>
      <w:fldChar w:fldCharType="end"/>
    </w:r>
  </w:p>
  <w:p w:rsidR="008876AB" w:rsidRPr="00384BD5" w:rsidRDefault="00060574">
    <w:pPr>
      <w:pStyle w:val="a3"/>
      <w:rPr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9F47B2"/>
    <w:multiLevelType w:val="multilevel"/>
    <w:tmpl w:val="624437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4DC4681"/>
    <w:multiLevelType w:val="multilevel"/>
    <w:tmpl w:val="FB34B2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1344D1A"/>
    <w:multiLevelType w:val="multilevel"/>
    <w:tmpl w:val="21E806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5437872"/>
    <w:multiLevelType w:val="multilevel"/>
    <w:tmpl w:val="20B66C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13C636C"/>
    <w:multiLevelType w:val="multilevel"/>
    <w:tmpl w:val="D3B07E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569C7841"/>
    <w:multiLevelType w:val="multilevel"/>
    <w:tmpl w:val="6D548A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  <w:lvlOverride w:ilvl="0">
      <w:startOverride w:val="2"/>
    </w:lvlOverride>
  </w:num>
  <w:num w:numId="5">
    <w:abstractNumId w:val="4"/>
    <w:lvlOverride w:ilvl="0">
      <w:startOverride w:val="3"/>
    </w:lvlOverride>
  </w:num>
  <w:num w:numId="6">
    <w:abstractNumId w:val="5"/>
    <w:lvlOverride w:ilvl="0">
      <w:startOverride w:val="4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564"/>
    <w:rsid w:val="00001C6B"/>
    <w:rsid w:val="00016E08"/>
    <w:rsid w:val="00026F8D"/>
    <w:rsid w:val="00046ACE"/>
    <w:rsid w:val="00060572"/>
    <w:rsid w:val="00060574"/>
    <w:rsid w:val="00062298"/>
    <w:rsid w:val="00077F4D"/>
    <w:rsid w:val="000C0AB0"/>
    <w:rsid w:val="000D2D6F"/>
    <w:rsid w:val="000E0722"/>
    <w:rsid w:val="000E0A88"/>
    <w:rsid w:val="00122104"/>
    <w:rsid w:val="001676BB"/>
    <w:rsid w:val="001734EA"/>
    <w:rsid w:val="0018245E"/>
    <w:rsid w:val="001A1681"/>
    <w:rsid w:val="001B51D2"/>
    <w:rsid w:val="001C7143"/>
    <w:rsid w:val="001F190B"/>
    <w:rsid w:val="00200455"/>
    <w:rsid w:val="00236977"/>
    <w:rsid w:val="00263A7A"/>
    <w:rsid w:val="002700EE"/>
    <w:rsid w:val="00280979"/>
    <w:rsid w:val="002A4872"/>
    <w:rsid w:val="002D34D8"/>
    <w:rsid w:val="002E3452"/>
    <w:rsid w:val="00301310"/>
    <w:rsid w:val="00334EA1"/>
    <w:rsid w:val="003352F1"/>
    <w:rsid w:val="00344B41"/>
    <w:rsid w:val="00347F7F"/>
    <w:rsid w:val="003D45F2"/>
    <w:rsid w:val="003D65F7"/>
    <w:rsid w:val="0040769D"/>
    <w:rsid w:val="0041702D"/>
    <w:rsid w:val="00425972"/>
    <w:rsid w:val="004459B9"/>
    <w:rsid w:val="004603D3"/>
    <w:rsid w:val="0047410C"/>
    <w:rsid w:val="00480B4E"/>
    <w:rsid w:val="004960D4"/>
    <w:rsid w:val="004A7F76"/>
    <w:rsid w:val="004C1CA2"/>
    <w:rsid w:val="004C4B3B"/>
    <w:rsid w:val="004C6717"/>
    <w:rsid w:val="004D6648"/>
    <w:rsid w:val="004F77C2"/>
    <w:rsid w:val="0054112C"/>
    <w:rsid w:val="00547CC1"/>
    <w:rsid w:val="00555FAE"/>
    <w:rsid w:val="00560D90"/>
    <w:rsid w:val="00565E66"/>
    <w:rsid w:val="00570A4A"/>
    <w:rsid w:val="00583AF5"/>
    <w:rsid w:val="00590C00"/>
    <w:rsid w:val="005B270F"/>
    <w:rsid w:val="005E4CF5"/>
    <w:rsid w:val="00643545"/>
    <w:rsid w:val="006714DC"/>
    <w:rsid w:val="00675C75"/>
    <w:rsid w:val="00675F2B"/>
    <w:rsid w:val="00676383"/>
    <w:rsid w:val="0068003E"/>
    <w:rsid w:val="006A5CE7"/>
    <w:rsid w:val="006C39EE"/>
    <w:rsid w:val="006C449D"/>
    <w:rsid w:val="006F5F74"/>
    <w:rsid w:val="00702884"/>
    <w:rsid w:val="00703AB9"/>
    <w:rsid w:val="007154F0"/>
    <w:rsid w:val="0072757C"/>
    <w:rsid w:val="007476EA"/>
    <w:rsid w:val="00782152"/>
    <w:rsid w:val="00790AD8"/>
    <w:rsid w:val="00793DEE"/>
    <w:rsid w:val="007A2CD7"/>
    <w:rsid w:val="007B7A43"/>
    <w:rsid w:val="007C2438"/>
    <w:rsid w:val="007F0BD3"/>
    <w:rsid w:val="0080301E"/>
    <w:rsid w:val="0081782C"/>
    <w:rsid w:val="00864E96"/>
    <w:rsid w:val="00864FCE"/>
    <w:rsid w:val="00877564"/>
    <w:rsid w:val="008B448F"/>
    <w:rsid w:val="008C1AD2"/>
    <w:rsid w:val="00901055"/>
    <w:rsid w:val="00902ADB"/>
    <w:rsid w:val="00927B73"/>
    <w:rsid w:val="00950B6F"/>
    <w:rsid w:val="00951294"/>
    <w:rsid w:val="00963192"/>
    <w:rsid w:val="009D5403"/>
    <w:rsid w:val="009D79A5"/>
    <w:rsid w:val="00A1742D"/>
    <w:rsid w:val="00A25B14"/>
    <w:rsid w:val="00A37725"/>
    <w:rsid w:val="00A478A5"/>
    <w:rsid w:val="00A53F5C"/>
    <w:rsid w:val="00A90F08"/>
    <w:rsid w:val="00A97823"/>
    <w:rsid w:val="00AD2969"/>
    <w:rsid w:val="00AE3E34"/>
    <w:rsid w:val="00B300A4"/>
    <w:rsid w:val="00B34943"/>
    <w:rsid w:val="00B34D9D"/>
    <w:rsid w:val="00B401A5"/>
    <w:rsid w:val="00B678CB"/>
    <w:rsid w:val="00B8522D"/>
    <w:rsid w:val="00BD07BE"/>
    <w:rsid w:val="00BE40A4"/>
    <w:rsid w:val="00BE46C5"/>
    <w:rsid w:val="00C12792"/>
    <w:rsid w:val="00C165B7"/>
    <w:rsid w:val="00C27DC9"/>
    <w:rsid w:val="00C31F77"/>
    <w:rsid w:val="00C3666F"/>
    <w:rsid w:val="00C505D5"/>
    <w:rsid w:val="00C62846"/>
    <w:rsid w:val="00C810AD"/>
    <w:rsid w:val="00CD1F59"/>
    <w:rsid w:val="00CD7B8F"/>
    <w:rsid w:val="00CF0B49"/>
    <w:rsid w:val="00D0151A"/>
    <w:rsid w:val="00D46115"/>
    <w:rsid w:val="00DA5766"/>
    <w:rsid w:val="00DB6189"/>
    <w:rsid w:val="00DD21C6"/>
    <w:rsid w:val="00DE4A2C"/>
    <w:rsid w:val="00E038A4"/>
    <w:rsid w:val="00E0789B"/>
    <w:rsid w:val="00E10606"/>
    <w:rsid w:val="00E438EA"/>
    <w:rsid w:val="00E54AF6"/>
    <w:rsid w:val="00E7297C"/>
    <w:rsid w:val="00EA4ED0"/>
    <w:rsid w:val="00EB09C8"/>
    <w:rsid w:val="00EC53CB"/>
    <w:rsid w:val="00F134E7"/>
    <w:rsid w:val="00F70B92"/>
    <w:rsid w:val="00F80C1D"/>
    <w:rsid w:val="00FC18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0B2A70"/>
  <w15:docId w15:val="{27277DB8-2556-450C-A558-3DEB96DA7A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iPriority="0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46115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1">
    <w:name w:val="heading 1"/>
    <w:aliases w:val="!Части документа"/>
    <w:basedOn w:val="a"/>
    <w:next w:val="a"/>
    <w:link w:val="10"/>
    <w:qFormat/>
    <w:rsid w:val="002700EE"/>
    <w:pPr>
      <w:autoSpaceDE/>
      <w:autoSpaceDN/>
      <w:ind w:firstLine="567"/>
      <w:jc w:val="center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2700EE"/>
    <w:pPr>
      <w:autoSpaceDE/>
      <w:autoSpaceDN/>
      <w:ind w:firstLine="567"/>
      <w:jc w:val="center"/>
      <w:outlineLvl w:val="1"/>
    </w:pPr>
    <w:rPr>
      <w:rFonts w:ascii="Arial" w:hAnsi="Arial" w:cs="Arial"/>
      <w:b/>
      <w:bCs/>
      <w:iCs/>
      <w:sz w:val="30"/>
    </w:rPr>
  </w:style>
  <w:style w:type="paragraph" w:styleId="3">
    <w:name w:val="heading 3"/>
    <w:aliases w:val="!Главы документа"/>
    <w:basedOn w:val="a"/>
    <w:link w:val="30"/>
    <w:qFormat/>
    <w:rsid w:val="002700EE"/>
    <w:pPr>
      <w:autoSpaceDE/>
      <w:autoSpaceDN/>
      <w:ind w:firstLine="567"/>
      <w:jc w:val="both"/>
      <w:outlineLvl w:val="2"/>
    </w:pPr>
    <w:rPr>
      <w:rFonts w:ascii="Arial" w:hAnsi="Arial" w:cs="Arial"/>
      <w:b/>
      <w:bCs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2700EE"/>
    <w:pPr>
      <w:autoSpaceDE/>
      <w:autoSpaceDN/>
      <w:ind w:firstLine="567"/>
      <w:jc w:val="both"/>
      <w:outlineLvl w:val="3"/>
    </w:pPr>
    <w:rPr>
      <w:rFonts w:ascii="Arial" w:hAnsi="Arial"/>
      <w:b/>
      <w:bCs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aliases w:val="Знак"/>
    <w:basedOn w:val="a"/>
    <w:link w:val="a4"/>
    <w:uiPriority w:val="99"/>
    <w:rsid w:val="00D46115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aliases w:val="Знак Знак"/>
    <w:basedOn w:val="a0"/>
    <w:link w:val="a3"/>
    <w:uiPriority w:val="99"/>
    <w:rsid w:val="00D46115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5">
    <w:name w:val="Hyperlink"/>
    <w:rsid w:val="00D46115"/>
    <w:rPr>
      <w:rFonts w:cs="Times New Roman"/>
      <w:color w:val="0000FF"/>
      <w:u w:val="single"/>
    </w:rPr>
  </w:style>
  <w:style w:type="paragraph" w:styleId="21">
    <w:name w:val="Body Text 2"/>
    <w:basedOn w:val="a"/>
    <w:link w:val="22"/>
    <w:rsid w:val="00D46115"/>
    <w:pPr>
      <w:jc w:val="both"/>
    </w:pPr>
  </w:style>
  <w:style w:type="character" w:customStyle="1" w:styleId="22">
    <w:name w:val="Основной текст 2 Знак"/>
    <w:basedOn w:val="a0"/>
    <w:link w:val="21"/>
    <w:rsid w:val="00D46115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31">
    <w:name w:val="Body Text 3"/>
    <w:basedOn w:val="a"/>
    <w:link w:val="32"/>
    <w:rsid w:val="00D46115"/>
    <w:pPr>
      <w:jc w:val="center"/>
    </w:pPr>
    <w:rPr>
      <w:b/>
      <w:bCs/>
    </w:rPr>
  </w:style>
  <w:style w:type="character" w:customStyle="1" w:styleId="32">
    <w:name w:val="Основной текст 3 Знак"/>
    <w:basedOn w:val="a0"/>
    <w:link w:val="31"/>
    <w:rsid w:val="00D46115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D4611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46115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aliases w:val="Варианты ответов,Вc2c2аe0e0рf0f0иe8e8аe0e0нededтf2f2ыfbfb оeeeeтf2f2вe2e2еe5e5тf2f2оeeeeвe2e2,Вc2c2аe0e0рf0f0иe8e8аe0e0нededтf2f2ыfbfb оeeeeтf2f2вe2e2еe5e5тf2f2оeeeeвe2e2 Text,мой,ПАРАГРАФ,Абзац списка11,Список_маркированный"/>
    <w:basedOn w:val="a"/>
    <w:link w:val="a9"/>
    <w:uiPriority w:val="34"/>
    <w:qFormat/>
    <w:rsid w:val="00A25B14"/>
    <w:pPr>
      <w:ind w:left="720"/>
      <w:contextualSpacing/>
    </w:pPr>
  </w:style>
  <w:style w:type="paragraph" w:customStyle="1" w:styleId="ConsPlusTitle">
    <w:name w:val="ConsPlusTitle"/>
    <w:uiPriority w:val="99"/>
    <w:rsid w:val="006C449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23">
    <w:name w:val="Основной текст2"/>
    <w:uiPriority w:val="99"/>
    <w:rsid w:val="006C449D"/>
    <w:rPr>
      <w:rFonts w:ascii="Times New Roman" w:eastAsia="Times New Roman" w:hAnsi="Times New Roman" w:cs="Times New Roman"/>
      <w:color w:val="000000"/>
      <w:spacing w:val="0"/>
      <w:w w:val="100"/>
      <w:position w:val="0"/>
      <w:sz w:val="26"/>
      <w:szCs w:val="26"/>
      <w:u w:val="none"/>
      <w:effect w:val="none"/>
      <w:lang w:val="ru-RU" w:eastAsia="x-none"/>
    </w:rPr>
  </w:style>
  <w:style w:type="character" w:customStyle="1" w:styleId="10">
    <w:name w:val="Заголовок 1 Знак"/>
    <w:aliases w:val="!Части документа Знак"/>
    <w:basedOn w:val="a0"/>
    <w:link w:val="1"/>
    <w:rsid w:val="002700EE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2700EE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2700EE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2700EE"/>
    <w:rPr>
      <w:rFonts w:ascii="Arial" w:eastAsia="Times New Roman" w:hAnsi="Arial" w:cs="Times New Roman"/>
      <w:b/>
      <w:bCs/>
      <w:sz w:val="26"/>
      <w:szCs w:val="28"/>
      <w:lang w:eastAsia="ru-RU"/>
    </w:rPr>
  </w:style>
  <w:style w:type="paragraph" w:styleId="aa">
    <w:name w:val="Normal (Web)"/>
    <w:basedOn w:val="a"/>
    <w:uiPriority w:val="99"/>
    <w:unhideWhenUsed/>
    <w:rsid w:val="002700EE"/>
    <w:pPr>
      <w:autoSpaceDE/>
      <w:autoSpaceDN/>
      <w:spacing w:before="100" w:beforeAutospacing="1" w:after="100" w:afterAutospacing="1"/>
      <w:ind w:firstLine="567"/>
      <w:jc w:val="both"/>
    </w:pPr>
    <w:rPr>
      <w:sz w:val="24"/>
      <w:szCs w:val="24"/>
    </w:rPr>
  </w:style>
  <w:style w:type="character" w:styleId="ab">
    <w:name w:val="Strong"/>
    <w:uiPriority w:val="22"/>
    <w:qFormat/>
    <w:rsid w:val="002700EE"/>
    <w:rPr>
      <w:b/>
      <w:bCs/>
    </w:rPr>
  </w:style>
  <w:style w:type="character" w:customStyle="1" w:styleId="apple-converted-space">
    <w:name w:val="apple-converted-space"/>
    <w:basedOn w:val="a0"/>
    <w:rsid w:val="002700EE"/>
  </w:style>
  <w:style w:type="paragraph" w:customStyle="1" w:styleId="11">
    <w:name w:val="1"/>
    <w:basedOn w:val="a"/>
    <w:rsid w:val="002700EE"/>
    <w:pPr>
      <w:autoSpaceDE/>
      <w:autoSpaceDN/>
      <w:spacing w:before="100" w:beforeAutospacing="1" w:after="100" w:afterAutospacing="1"/>
      <w:ind w:firstLine="567"/>
      <w:jc w:val="both"/>
    </w:pPr>
    <w:rPr>
      <w:sz w:val="24"/>
      <w:szCs w:val="24"/>
    </w:rPr>
  </w:style>
  <w:style w:type="paragraph" w:customStyle="1" w:styleId="consplusnormal">
    <w:name w:val="consplusnormal"/>
    <w:basedOn w:val="a"/>
    <w:rsid w:val="002700EE"/>
    <w:pPr>
      <w:autoSpaceDE/>
      <w:autoSpaceDN/>
      <w:spacing w:before="100" w:beforeAutospacing="1" w:after="100" w:afterAutospacing="1"/>
      <w:ind w:firstLine="567"/>
      <w:jc w:val="both"/>
    </w:pPr>
    <w:rPr>
      <w:sz w:val="24"/>
      <w:szCs w:val="24"/>
    </w:rPr>
  </w:style>
  <w:style w:type="paragraph" w:styleId="ac">
    <w:name w:val="Body Text"/>
    <w:basedOn w:val="a"/>
    <w:link w:val="ad"/>
    <w:uiPriority w:val="99"/>
    <w:semiHidden/>
    <w:unhideWhenUsed/>
    <w:rsid w:val="002700EE"/>
    <w:pPr>
      <w:autoSpaceDE/>
      <w:autoSpaceDN/>
      <w:spacing w:before="100" w:beforeAutospacing="1" w:after="100" w:afterAutospacing="1"/>
      <w:ind w:firstLine="567"/>
      <w:jc w:val="both"/>
    </w:pPr>
    <w:rPr>
      <w:sz w:val="24"/>
      <w:szCs w:val="24"/>
    </w:rPr>
  </w:style>
  <w:style w:type="character" w:customStyle="1" w:styleId="ad">
    <w:name w:val="Основной текст Знак"/>
    <w:basedOn w:val="a0"/>
    <w:link w:val="ac"/>
    <w:uiPriority w:val="99"/>
    <w:semiHidden/>
    <w:rsid w:val="002700E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0">
    <w:name w:val="consplustitle"/>
    <w:basedOn w:val="a"/>
    <w:rsid w:val="002700EE"/>
    <w:pPr>
      <w:autoSpaceDE/>
      <w:autoSpaceDN/>
      <w:spacing w:before="100" w:beforeAutospacing="1" w:after="100" w:afterAutospacing="1"/>
      <w:ind w:firstLine="567"/>
      <w:jc w:val="both"/>
    </w:pPr>
    <w:rPr>
      <w:sz w:val="24"/>
      <w:szCs w:val="24"/>
    </w:rPr>
  </w:style>
  <w:style w:type="paragraph" w:customStyle="1" w:styleId="consplusnonformat">
    <w:name w:val="consplusnonformat"/>
    <w:basedOn w:val="a"/>
    <w:rsid w:val="002700EE"/>
    <w:pPr>
      <w:autoSpaceDE/>
      <w:autoSpaceDN/>
      <w:spacing w:before="100" w:beforeAutospacing="1" w:after="100" w:afterAutospacing="1"/>
      <w:ind w:firstLine="567"/>
      <w:jc w:val="both"/>
    </w:pPr>
    <w:rPr>
      <w:sz w:val="24"/>
      <w:szCs w:val="24"/>
    </w:rPr>
  </w:style>
  <w:style w:type="paragraph" w:customStyle="1" w:styleId="s1">
    <w:name w:val="s_1"/>
    <w:basedOn w:val="a"/>
    <w:rsid w:val="002700EE"/>
    <w:pPr>
      <w:autoSpaceDE/>
      <w:autoSpaceDN/>
      <w:spacing w:before="100" w:beforeAutospacing="1" w:after="100" w:afterAutospacing="1"/>
      <w:ind w:firstLine="567"/>
      <w:jc w:val="both"/>
    </w:pPr>
    <w:rPr>
      <w:sz w:val="24"/>
      <w:szCs w:val="24"/>
    </w:rPr>
  </w:style>
  <w:style w:type="paragraph" w:styleId="ae">
    <w:name w:val="No Spacing"/>
    <w:uiPriority w:val="1"/>
    <w:qFormat/>
    <w:rsid w:val="002700EE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9">
    <w:name w:val="Абзац списка Знак"/>
    <w:aliases w:val="Варианты ответов Знак,Вc2c2аe0e0рf0f0иe8e8аe0e0нededтf2f2ыfbfb оeeeeтf2f2вe2e2еe5e5тf2f2оeeeeвe2e2 Знак,Вc2c2аe0e0рf0f0иe8e8аe0e0нededтf2f2ыfbfb оeeeeтf2f2вe2e2еe5e5тf2f2оeeeeвe2e2 Text Знак,мой Знак,ПАРАГРАФ Знак,Абзац списка11 Знак"/>
    <w:link w:val="a8"/>
    <w:uiPriority w:val="34"/>
    <w:qFormat/>
    <w:locked/>
    <w:rsid w:val="002700EE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HTML">
    <w:name w:val="HTML Variable"/>
    <w:aliases w:val="!Ссылки в документе"/>
    <w:basedOn w:val="a0"/>
    <w:rsid w:val="002700EE"/>
    <w:rPr>
      <w:rFonts w:ascii="Arial" w:hAnsi="Arial"/>
      <w:b w:val="0"/>
      <w:i w:val="0"/>
      <w:iCs/>
      <w:color w:val="0000FF"/>
      <w:sz w:val="24"/>
      <w:u w:val="none"/>
    </w:rPr>
  </w:style>
  <w:style w:type="paragraph" w:styleId="af">
    <w:name w:val="annotation text"/>
    <w:aliases w:val="!Равноширинный текст документа"/>
    <w:basedOn w:val="a"/>
    <w:link w:val="af0"/>
    <w:semiHidden/>
    <w:rsid w:val="002700EE"/>
    <w:pPr>
      <w:autoSpaceDE/>
      <w:autoSpaceDN/>
      <w:ind w:firstLine="567"/>
      <w:jc w:val="both"/>
    </w:pPr>
    <w:rPr>
      <w:rFonts w:ascii="Courier" w:hAnsi="Courier"/>
      <w:sz w:val="22"/>
      <w:szCs w:val="20"/>
    </w:rPr>
  </w:style>
  <w:style w:type="character" w:customStyle="1" w:styleId="af0">
    <w:name w:val="Текст примечания Знак"/>
    <w:aliases w:val="!Равноширинный текст документа Знак"/>
    <w:basedOn w:val="a0"/>
    <w:link w:val="af"/>
    <w:semiHidden/>
    <w:rsid w:val="002700EE"/>
    <w:rPr>
      <w:rFonts w:ascii="Courier" w:eastAsia="Times New Roman" w:hAnsi="Courier" w:cs="Times New Roman"/>
      <w:szCs w:val="20"/>
      <w:lang w:eastAsia="ru-RU"/>
    </w:rPr>
  </w:style>
  <w:style w:type="paragraph" w:customStyle="1" w:styleId="Title">
    <w:name w:val="Title!Название НПА"/>
    <w:basedOn w:val="a"/>
    <w:rsid w:val="002700EE"/>
    <w:pPr>
      <w:autoSpaceDE/>
      <w:autoSpaceDN/>
      <w:spacing w:before="240" w:after="60"/>
      <w:ind w:firstLine="567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customStyle="1" w:styleId="Application">
    <w:name w:val="Application!Приложение"/>
    <w:rsid w:val="002700EE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Table">
    <w:name w:val="Table!Таблица"/>
    <w:rsid w:val="002700EE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2700EE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paragraph" w:customStyle="1" w:styleId="NumberAndDate">
    <w:name w:val="NumberAndDate"/>
    <w:aliases w:val="!Дата и Номер"/>
    <w:qFormat/>
    <w:rsid w:val="002700EE"/>
    <w:pPr>
      <w:spacing w:after="0" w:line="240" w:lineRule="auto"/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Institution">
    <w:name w:val="Institution!Орган принятия"/>
    <w:basedOn w:val="NumberAndDate"/>
    <w:next w:val="a"/>
    <w:rsid w:val="002700EE"/>
    <w:rPr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249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01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59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07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777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8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004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43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80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1D9BDA-9EEA-4D6D-98C5-E85B8306A1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515</TotalTime>
  <Pages>1</Pages>
  <Words>2030</Words>
  <Characters>11572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Новосибирской области</Company>
  <LinksUpToDate>false</LinksUpToDate>
  <CharactersWithSpaces>13575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Костина Юлия Виктровна</dc:creator>
  <cp:lastModifiedBy>User</cp:lastModifiedBy>
  <cp:revision>74</cp:revision>
  <cp:lastPrinted>2024-05-08T04:00:00Z</cp:lastPrinted>
  <dcterms:created xsi:type="dcterms:W3CDTF">2023-10-02T10:22:00Z</dcterms:created>
  <dcterms:modified xsi:type="dcterms:W3CDTF">2024-05-20T03:29:00Z</dcterms:modified>
</cp:coreProperties>
</file>