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Override PartName="/word/footer6.xml" ContentType="application/vnd.openxmlformats-officedocument.wordprocessingml.footer+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1E" w:rsidRPr="009C1778" w:rsidRDefault="00A1371E" w:rsidP="00A1371E">
      <w:pPr>
        <w:spacing w:before="4440"/>
        <w:jc w:val="center"/>
        <w:rPr>
          <w:rFonts w:cs="Times New Roman"/>
          <w:b/>
          <w:smallCaps/>
          <w:sz w:val="36"/>
          <w:szCs w:val="36"/>
        </w:rPr>
      </w:pPr>
      <w:r w:rsidRPr="009C1778">
        <w:rPr>
          <w:rFonts w:cs="Times New Roman"/>
          <w:b/>
          <w:smallCaps/>
          <w:sz w:val="36"/>
          <w:szCs w:val="36"/>
        </w:rPr>
        <w:t xml:space="preserve">Схема теплоснабжения с. </w:t>
      </w:r>
      <w:r>
        <w:rPr>
          <w:rFonts w:cs="Times New Roman"/>
          <w:b/>
          <w:smallCaps/>
          <w:sz w:val="36"/>
          <w:szCs w:val="36"/>
        </w:rPr>
        <w:t>И</w:t>
      </w:r>
      <w:r w:rsidR="00F231BF">
        <w:rPr>
          <w:rFonts w:cs="Times New Roman"/>
          <w:b/>
          <w:smallCaps/>
          <w:sz w:val="36"/>
          <w:szCs w:val="36"/>
        </w:rPr>
        <w:t>н</w:t>
      </w:r>
      <w:r>
        <w:rPr>
          <w:rFonts w:cs="Times New Roman"/>
          <w:b/>
          <w:smallCaps/>
          <w:sz w:val="36"/>
          <w:szCs w:val="36"/>
        </w:rPr>
        <w:t>дерь</w:t>
      </w:r>
      <w:r w:rsidRPr="009C1778">
        <w:rPr>
          <w:rFonts w:cs="Times New Roman"/>
          <w:b/>
          <w:smallCaps/>
          <w:sz w:val="36"/>
          <w:szCs w:val="36"/>
        </w:rPr>
        <w:t>,</w:t>
      </w:r>
    </w:p>
    <w:p w:rsidR="00A1371E" w:rsidRPr="009C1778" w:rsidRDefault="00A1371E" w:rsidP="00A1371E">
      <w:pPr>
        <w:jc w:val="center"/>
        <w:rPr>
          <w:rFonts w:cs="Times New Roman"/>
          <w:b/>
          <w:smallCaps/>
          <w:sz w:val="36"/>
          <w:szCs w:val="36"/>
        </w:rPr>
      </w:pPr>
      <w:r>
        <w:rPr>
          <w:rFonts w:cs="Times New Roman"/>
          <w:b/>
          <w:smallCaps/>
          <w:sz w:val="36"/>
          <w:szCs w:val="36"/>
        </w:rPr>
        <w:t>Индерского</w:t>
      </w:r>
      <w:r w:rsidRPr="009C1778">
        <w:rPr>
          <w:rFonts w:cs="Times New Roman"/>
          <w:b/>
          <w:smallCaps/>
          <w:sz w:val="36"/>
          <w:szCs w:val="36"/>
        </w:rPr>
        <w:t xml:space="preserve"> сельсовета,</w:t>
      </w:r>
    </w:p>
    <w:p w:rsidR="00A1371E" w:rsidRPr="009C1778" w:rsidRDefault="00A1371E" w:rsidP="00A1371E">
      <w:pPr>
        <w:jc w:val="center"/>
        <w:rPr>
          <w:rFonts w:cs="Times New Roman"/>
          <w:b/>
          <w:smallCaps/>
          <w:sz w:val="36"/>
          <w:szCs w:val="36"/>
        </w:rPr>
      </w:pPr>
      <w:r w:rsidRPr="009C1778">
        <w:rPr>
          <w:rFonts w:cs="Times New Roman"/>
          <w:b/>
          <w:smallCaps/>
          <w:sz w:val="36"/>
          <w:szCs w:val="36"/>
        </w:rPr>
        <w:t>Доволенского района,</w:t>
      </w:r>
    </w:p>
    <w:p w:rsidR="00A1371E" w:rsidRPr="009C1778" w:rsidRDefault="00A1371E" w:rsidP="00A1371E">
      <w:pPr>
        <w:jc w:val="center"/>
        <w:rPr>
          <w:rFonts w:cs="Times New Roman"/>
          <w:b/>
          <w:smallCaps/>
          <w:sz w:val="36"/>
          <w:szCs w:val="36"/>
        </w:rPr>
      </w:pPr>
      <w:r w:rsidRPr="009C1778">
        <w:rPr>
          <w:rFonts w:cs="Times New Roman"/>
          <w:b/>
          <w:smallCaps/>
          <w:sz w:val="36"/>
          <w:szCs w:val="36"/>
        </w:rPr>
        <w:t>Новосибирской области</w:t>
      </w:r>
    </w:p>
    <w:p w:rsidR="00A1371E" w:rsidRPr="009C1778" w:rsidRDefault="00A1371E" w:rsidP="00A1371E">
      <w:pPr>
        <w:spacing w:after="1200"/>
        <w:jc w:val="center"/>
        <w:rPr>
          <w:rFonts w:cs="Times New Roman"/>
          <w:b/>
          <w:smallCaps/>
          <w:sz w:val="36"/>
          <w:szCs w:val="36"/>
        </w:rPr>
      </w:pPr>
      <w:r>
        <w:rPr>
          <w:rFonts w:cs="Times New Roman"/>
          <w:b/>
          <w:smallCaps/>
          <w:sz w:val="36"/>
          <w:szCs w:val="36"/>
        </w:rPr>
        <w:t>на 2013</w:t>
      </w:r>
      <w:r w:rsidRPr="009C1778">
        <w:rPr>
          <w:rFonts w:cs="Times New Roman"/>
          <w:b/>
          <w:smallCaps/>
          <w:sz w:val="36"/>
          <w:szCs w:val="36"/>
        </w:rPr>
        <w:t>-2018 г.г. и на период до 202</w:t>
      </w:r>
      <w:r>
        <w:rPr>
          <w:rFonts w:cs="Times New Roman"/>
          <w:b/>
          <w:smallCaps/>
          <w:sz w:val="36"/>
          <w:szCs w:val="36"/>
        </w:rPr>
        <w:t>8</w:t>
      </w:r>
      <w:r w:rsidRPr="009C1778">
        <w:rPr>
          <w:rFonts w:cs="Times New Roman"/>
          <w:b/>
          <w:smallCaps/>
          <w:sz w:val="36"/>
          <w:szCs w:val="36"/>
        </w:rPr>
        <w:t>г.</w:t>
      </w:r>
    </w:p>
    <w:p w:rsidR="00A1371E" w:rsidRPr="009C1778" w:rsidRDefault="00A1371E" w:rsidP="00A1371E">
      <w:pPr>
        <w:spacing w:after="720"/>
        <w:jc w:val="center"/>
        <w:rPr>
          <w:rFonts w:cs="Times New Roman"/>
          <w:b/>
          <w:smallCaps/>
          <w:sz w:val="36"/>
          <w:szCs w:val="36"/>
        </w:rPr>
      </w:pPr>
      <w:r>
        <w:rPr>
          <w:rFonts w:cs="Times New Roman"/>
          <w:b/>
          <w:smallCaps/>
          <w:sz w:val="36"/>
          <w:szCs w:val="36"/>
        </w:rPr>
        <w:t>ТОМ 1</w:t>
      </w:r>
    </w:p>
    <w:p w:rsidR="00A1371E" w:rsidRPr="009C1778" w:rsidRDefault="00A1371E" w:rsidP="00A1371E">
      <w:pPr>
        <w:spacing w:after="4440"/>
        <w:jc w:val="center"/>
        <w:rPr>
          <w:rFonts w:cs="Times New Roman"/>
          <w:sz w:val="36"/>
          <w:szCs w:val="36"/>
        </w:rPr>
      </w:pPr>
      <w:r w:rsidRPr="009C1778">
        <w:rPr>
          <w:rFonts w:cs="Times New Roman"/>
          <w:sz w:val="36"/>
          <w:szCs w:val="36"/>
        </w:rPr>
        <w:t>Актуализация схемы на 2018г</w:t>
      </w:r>
    </w:p>
    <w:p w:rsidR="00A1371E" w:rsidRDefault="00A1371E" w:rsidP="00A1371E">
      <w:pPr>
        <w:spacing w:before="58"/>
        <w:ind w:right="-1"/>
        <w:jc w:val="center"/>
        <w:rPr>
          <w:rFonts w:asciiTheme="majorHAnsi" w:eastAsiaTheme="majorEastAsia" w:hAnsiTheme="majorHAnsi" w:cstheme="majorBidi"/>
          <w:b/>
          <w:bCs/>
          <w:color w:val="365F91" w:themeColor="accent1" w:themeShade="BF"/>
          <w:sz w:val="28"/>
          <w:szCs w:val="28"/>
          <w:lang w:eastAsia="en-US"/>
        </w:rPr>
      </w:pPr>
      <w:r w:rsidRPr="009C1778">
        <w:rPr>
          <w:rFonts w:cs="Times New Roman"/>
          <w:sz w:val="36"/>
          <w:szCs w:val="36"/>
        </w:rPr>
        <w:t>г. Новосибирск</w:t>
      </w:r>
      <w:r w:rsidRPr="009C1778">
        <w:rPr>
          <w:rFonts w:cs="Times New Roman"/>
          <w:sz w:val="36"/>
          <w:szCs w:val="36"/>
        </w:rPr>
        <w:br/>
        <w:t>2018 г.</w:t>
      </w:r>
      <w:r>
        <w:br w:type="page"/>
      </w:r>
    </w:p>
    <w:p w:rsidR="00B91058" w:rsidRDefault="00B91058" w:rsidP="00B91058">
      <w:pPr>
        <w:pStyle w:val="ae"/>
      </w:pPr>
      <w:r>
        <w:t>Оглавление</w:t>
      </w:r>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r w:rsidRPr="00AF535F">
        <w:fldChar w:fldCharType="begin"/>
      </w:r>
      <w:r w:rsidR="00B91058">
        <w:instrText xml:space="preserve"> TOC \o "1-3" \h \z \u </w:instrText>
      </w:r>
      <w:r w:rsidRPr="00AF535F">
        <w:fldChar w:fldCharType="separate"/>
      </w:r>
      <w:hyperlink w:anchor="_Toc513680403" w:history="1">
        <w:r w:rsidR="00635818" w:rsidRPr="006D5DA8">
          <w:rPr>
            <w:rStyle w:val="af"/>
            <w:noProof/>
          </w:rPr>
          <w:t>1.</w:t>
        </w:r>
        <w:r w:rsidR="00635818">
          <w:rPr>
            <w:rFonts w:asciiTheme="minorHAnsi" w:eastAsiaTheme="minorEastAsia" w:hAnsiTheme="minorHAnsi" w:cstheme="minorBidi"/>
            <w:noProof/>
            <w:sz w:val="22"/>
            <w:szCs w:val="22"/>
          </w:rPr>
          <w:tab/>
        </w:r>
        <w:r w:rsidR="00635818" w:rsidRPr="006D5DA8">
          <w:rPr>
            <w:rStyle w:val="af"/>
            <w:noProof/>
          </w:rPr>
          <w:t>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635818">
          <w:rPr>
            <w:noProof/>
            <w:webHidden/>
          </w:rPr>
          <w:tab/>
        </w:r>
        <w:r>
          <w:rPr>
            <w:noProof/>
            <w:webHidden/>
          </w:rPr>
          <w:fldChar w:fldCharType="begin"/>
        </w:r>
        <w:r w:rsidR="00635818">
          <w:rPr>
            <w:noProof/>
            <w:webHidden/>
          </w:rPr>
          <w:instrText xml:space="preserve"> PAGEREF _Toc513680403 \h </w:instrText>
        </w:r>
        <w:r>
          <w:rPr>
            <w:noProof/>
            <w:webHidden/>
          </w:rPr>
        </w:r>
        <w:r>
          <w:rPr>
            <w:noProof/>
            <w:webHidden/>
          </w:rPr>
          <w:fldChar w:fldCharType="separate"/>
        </w:r>
        <w:r w:rsidR="00635818">
          <w:rPr>
            <w:noProof/>
            <w:webHidden/>
          </w:rPr>
          <w:t>5</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04" w:history="1">
        <w:r w:rsidR="00635818" w:rsidRPr="006D5DA8">
          <w:rPr>
            <w:rStyle w:val="af"/>
            <w:noProof/>
          </w:rPr>
          <w:t>1.1.</w:t>
        </w:r>
        <w:r w:rsidR="00635818">
          <w:rPr>
            <w:rFonts w:asciiTheme="minorHAnsi" w:eastAsiaTheme="minorEastAsia" w:hAnsiTheme="minorHAnsi" w:cstheme="minorBidi"/>
            <w:noProof/>
            <w:sz w:val="22"/>
            <w:szCs w:val="22"/>
          </w:rPr>
          <w:tab/>
        </w:r>
        <w:r w:rsidR="00635818" w:rsidRPr="006D5DA8">
          <w:rPr>
            <w:rStyle w:val="af"/>
            <w:noProof/>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635818">
          <w:rPr>
            <w:noProof/>
            <w:webHidden/>
          </w:rPr>
          <w:tab/>
        </w:r>
        <w:r>
          <w:rPr>
            <w:noProof/>
            <w:webHidden/>
          </w:rPr>
          <w:fldChar w:fldCharType="begin"/>
        </w:r>
        <w:r w:rsidR="00635818">
          <w:rPr>
            <w:noProof/>
            <w:webHidden/>
          </w:rPr>
          <w:instrText xml:space="preserve"> PAGEREF _Toc513680404 \h </w:instrText>
        </w:r>
        <w:r>
          <w:rPr>
            <w:noProof/>
            <w:webHidden/>
          </w:rPr>
        </w:r>
        <w:r>
          <w:rPr>
            <w:noProof/>
            <w:webHidden/>
          </w:rPr>
          <w:fldChar w:fldCharType="separate"/>
        </w:r>
        <w:r w:rsidR="00635818">
          <w:rPr>
            <w:noProof/>
            <w:webHidden/>
          </w:rPr>
          <w:t>5</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05" w:history="1">
        <w:r w:rsidR="00635818" w:rsidRPr="006D5DA8">
          <w:rPr>
            <w:rStyle w:val="af"/>
            <w:i/>
            <w:iCs/>
            <w:noProof/>
          </w:rPr>
          <w:t>1.2.</w:t>
        </w:r>
        <w:r w:rsidR="00635818">
          <w:rPr>
            <w:rFonts w:asciiTheme="minorHAnsi" w:eastAsiaTheme="minorEastAsia" w:hAnsiTheme="minorHAnsi" w:cstheme="minorBidi"/>
            <w:noProof/>
            <w:sz w:val="22"/>
            <w:szCs w:val="22"/>
          </w:rPr>
          <w:tab/>
        </w:r>
        <w:r w:rsidR="00635818" w:rsidRPr="006D5DA8">
          <w:rPr>
            <w:rStyle w:val="af"/>
            <w:noProof/>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635818">
          <w:rPr>
            <w:noProof/>
            <w:webHidden/>
          </w:rPr>
          <w:tab/>
        </w:r>
        <w:r>
          <w:rPr>
            <w:noProof/>
            <w:webHidden/>
          </w:rPr>
          <w:fldChar w:fldCharType="begin"/>
        </w:r>
        <w:r w:rsidR="00635818">
          <w:rPr>
            <w:noProof/>
            <w:webHidden/>
          </w:rPr>
          <w:instrText xml:space="preserve"> PAGEREF _Toc513680405 \h </w:instrText>
        </w:r>
        <w:r>
          <w:rPr>
            <w:noProof/>
            <w:webHidden/>
          </w:rPr>
        </w:r>
        <w:r>
          <w:rPr>
            <w:noProof/>
            <w:webHidden/>
          </w:rPr>
          <w:fldChar w:fldCharType="separate"/>
        </w:r>
        <w:r w:rsidR="00635818">
          <w:rPr>
            <w:noProof/>
            <w:webHidden/>
          </w:rPr>
          <w:t>6</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06" w:history="1">
        <w:r w:rsidR="00635818" w:rsidRPr="006D5DA8">
          <w:rPr>
            <w:rStyle w:val="af"/>
            <w:noProof/>
          </w:rPr>
          <w:t>1.3.</w:t>
        </w:r>
        <w:r w:rsidR="00635818">
          <w:rPr>
            <w:rFonts w:asciiTheme="minorHAnsi" w:eastAsiaTheme="minorEastAsia" w:hAnsiTheme="minorHAnsi" w:cstheme="minorBidi"/>
            <w:noProof/>
            <w:sz w:val="22"/>
            <w:szCs w:val="22"/>
          </w:rPr>
          <w:tab/>
        </w:r>
        <w:r w:rsidR="00635818" w:rsidRPr="006D5DA8">
          <w:rPr>
            <w:rStyle w:val="af"/>
            <w:noProof/>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635818">
          <w:rPr>
            <w:noProof/>
            <w:webHidden/>
          </w:rPr>
          <w:tab/>
        </w:r>
        <w:r>
          <w:rPr>
            <w:noProof/>
            <w:webHidden/>
          </w:rPr>
          <w:fldChar w:fldCharType="begin"/>
        </w:r>
        <w:r w:rsidR="00635818">
          <w:rPr>
            <w:noProof/>
            <w:webHidden/>
          </w:rPr>
          <w:instrText xml:space="preserve"> PAGEREF _Toc513680406 \h </w:instrText>
        </w:r>
        <w:r>
          <w:rPr>
            <w:noProof/>
            <w:webHidden/>
          </w:rPr>
        </w:r>
        <w:r>
          <w:rPr>
            <w:noProof/>
            <w:webHidden/>
          </w:rPr>
          <w:fldChar w:fldCharType="separate"/>
        </w:r>
        <w:r w:rsidR="00635818">
          <w:rPr>
            <w:noProof/>
            <w:webHidden/>
          </w:rPr>
          <w:t>7</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07" w:history="1">
        <w:r w:rsidR="00635818" w:rsidRPr="006D5DA8">
          <w:rPr>
            <w:rStyle w:val="af"/>
            <w:noProof/>
          </w:rPr>
          <w:t>2.</w:t>
        </w:r>
        <w:r w:rsidR="00635818">
          <w:rPr>
            <w:rFonts w:asciiTheme="minorHAnsi" w:eastAsiaTheme="minorEastAsia" w:hAnsiTheme="minorHAnsi" w:cstheme="minorBidi"/>
            <w:noProof/>
            <w:sz w:val="22"/>
            <w:szCs w:val="22"/>
          </w:rPr>
          <w:tab/>
        </w:r>
        <w:r w:rsidR="00635818" w:rsidRPr="006D5DA8">
          <w:rPr>
            <w:rStyle w:val="af"/>
            <w:noProof/>
          </w:rPr>
          <w:t>Перспективные балансы располагаемой тепловой мощности источников тепловой энергии и тепловой нагрузки потребителей</w:t>
        </w:r>
        <w:r w:rsidR="00635818">
          <w:rPr>
            <w:noProof/>
            <w:webHidden/>
          </w:rPr>
          <w:tab/>
        </w:r>
        <w:r>
          <w:rPr>
            <w:noProof/>
            <w:webHidden/>
          </w:rPr>
          <w:fldChar w:fldCharType="begin"/>
        </w:r>
        <w:r w:rsidR="00635818">
          <w:rPr>
            <w:noProof/>
            <w:webHidden/>
          </w:rPr>
          <w:instrText xml:space="preserve"> PAGEREF _Toc513680407 \h </w:instrText>
        </w:r>
        <w:r>
          <w:rPr>
            <w:noProof/>
            <w:webHidden/>
          </w:rPr>
        </w:r>
        <w:r>
          <w:rPr>
            <w:noProof/>
            <w:webHidden/>
          </w:rPr>
          <w:fldChar w:fldCharType="separate"/>
        </w:r>
        <w:r w:rsidR="00635818">
          <w:rPr>
            <w:noProof/>
            <w:webHidden/>
          </w:rPr>
          <w:t>8</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08" w:history="1">
        <w:r w:rsidR="00635818" w:rsidRPr="006D5DA8">
          <w:rPr>
            <w:rStyle w:val="af"/>
            <w:noProof/>
          </w:rPr>
          <w:t>2.1.</w:t>
        </w:r>
        <w:r w:rsidR="00635818">
          <w:rPr>
            <w:rFonts w:asciiTheme="minorHAnsi" w:eastAsiaTheme="minorEastAsia" w:hAnsiTheme="minorHAnsi" w:cstheme="minorBidi"/>
            <w:noProof/>
            <w:sz w:val="22"/>
            <w:szCs w:val="22"/>
          </w:rPr>
          <w:tab/>
        </w:r>
        <w:r w:rsidR="00635818" w:rsidRPr="006D5DA8">
          <w:rPr>
            <w:rStyle w:val="af"/>
            <w:noProof/>
          </w:rPr>
          <w:t>Общие положения</w:t>
        </w:r>
        <w:r w:rsidR="00635818">
          <w:rPr>
            <w:noProof/>
            <w:webHidden/>
          </w:rPr>
          <w:tab/>
        </w:r>
        <w:r>
          <w:rPr>
            <w:noProof/>
            <w:webHidden/>
          </w:rPr>
          <w:fldChar w:fldCharType="begin"/>
        </w:r>
        <w:r w:rsidR="00635818">
          <w:rPr>
            <w:noProof/>
            <w:webHidden/>
          </w:rPr>
          <w:instrText xml:space="preserve"> PAGEREF _Toc513680408 \h </w:instrText>
        </w:r>
        <w:r>
          <w:rPr>
            <w:noProof/>
            <w:webHidden/>
          </w:rPr>
        </w:r>
        <w:r>
          <w:rPr>
            <w:noProof/>
            <w:webHidden/>
          </w:rPr>
          <w:fldChar w:fldCharType="separate"/>
        </w:r>
        <w:r w:rsidR="00635818">
          <w:rPr>
            <w:noProof/>
            <w:webHidden/>
          </w:rPr>
          <w:t>8</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09" w:history="1">
        <w:r w:rsidR="00635818" w:rsidRPr="006D5DA8">
          <w:rPr>
            <w:rStyle w:val="af"/>
            <w:noProof/>
          </w:rPr>
          <w:t>2.2.</w:t>
        </w:r>
        <w:r w:rsidR="00635818">
          <w:rPr>
            <w:rFonts w:asciiTheme="minorHAnsi" w:eastAsiaTheme="minorEastAsia" w:hAnsiTheme="minorHAnsi" w:cstheme="minorBidi"/>
            <w:noProof/>
            <w:sz w:val="22"/>
            <w:szCs w:val="22"/>
          </w:rPr>
          <w:tab/>
        </w:r>
        <w:r w:rsidR="00635818" w:rsidRPr="006D5DA8">
          <w:rPr>
            <w:rStyle w:val="af"/>
            <w:noProof/>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635818">
          <w:rPr>
            <w:noProof/>
            <w:webHidden/>
          </w:rPr>
          <w:tab/>
        </w:r>
        <w:r>
          <w:rPr>
            <w:noProof/>
            <w:webHidden/>
          </w:rPr>
          <w:fldChar w:fldCharType="begin"/>
        </w:r>
        <w:r w:rsidR="00635818">
          <w:rPr>
            <w:noProof/>
            <w:webHidden/>
          </w:rPr>
          <w:instrText xml:space="preserve"> PAGEREF _Toc513680409 \h </w:instrText>
        </w:r>
        <w:r>
          <w:rPr>
            <w:noProof/>
            <w:webHidden/>
          </w:rPr>
        </w:r>
        <w:r>
          <w:rPr>
            <w:noProof/>
            <w:webHidden/>
          </w:rPr>
          <w:fldChar w:fldCharType="separate"/>
        </w:r>
        <w:r w:rsidR="00635818">
          <w:rPr>
            <w:noProof/>
            <w:webHidden/>
          </w:rPr>
          <w:t>8</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10" w:history="1">
        <w:r w:rsidR="00635818" w:rsidRPr="006D5DA8">
          <w:rPr>
            <w:rStyle w:val="af"/>
            <w:noProof/>
          </w:rPr>
          <w:t>2.3.</w:t>
        </w:r>
        <w:r w:rsidR="00635818">
          <w:rPr>
            <w:rFonts w:asciiTheme="minorHAnsi" w:eastAsiaTheme="minorEastAsia" w:hAnsiTheme="minorHAnsi" w:cstheme="minorBidi"/>
            <w:noProof/>
            <w:sz w:val="22"/>
            <w:szCs w:val="22"/>
          </w:rPr>
          <w:tab/>
        </w:r>
        <w:r w:rsidR="00635818" w:rsidRPr="006D5DA8">
          <w:rPr>
            <w:rStyle w:val="af"/>
            <w:noProof/>
          </w:rPr>
          <w:t>Описание существующих и перспективных зон действия систем теплоснабжения и источников тепловой энергии</w:t>
        </w:r>
        <w:r w:rsidR="00635818">
          <w:rPr>
            <w:noProof/>
            <w:webHidden/>
          </w:rPr>
          <w:tab/>
        </w:r>
        <w:r>
          <w:rPr>
            <w:noProof/>
            <w:webHidden/>
          </w:rPr>
          <w:fldChar w:fldCharType="begin"/>
        </w:r>
        <w:r w:rsidR="00635818">
          <w:rPr>
            <w:noProof/>
            <w:webHidden/>
          </w:rPr>
          <w:instrText xml:space="preserve"> PAGEREF _Toc513680410 \h </w:instrText>
        </w:r>
        <w:r>
          <w:rPr>
            <w:noProof/>
            <w:webHidden/>
          </w:rPr>
        </w:r>
        <w:r>
          <w:rPr>
            <w:noProof/>
            <w:webHidden/>
          </w:rPr>
          <w:fldChar w:fldCharType="separate"/>
        </w:r>
        <w:r w:rsidR="00635818">
          <w:rPr>
            <w:noProof/>
            <w:webHidden/>
          </w:rPr>
          <w:t>10</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11" w:history="1">
        <w:r w:rsidR="00635818" w:rsidRPr="006D5DA8">
          <w:rPr>
            <w:rStyle w:val="af"/>
            <w:noProof/>
          </w:rPr>
          <w:t>2.4.</w:t>
        </w:r>
        <w:r w:rsidR="00635818">
          <w:rPr>
            <w:rFonts w:asciiTheme="minorHAnsi" w:eastAsiaTheme="minorEastAsia" w:hAnsiTheme="minorHAnsi" w:cstheme="minorBidi"/>
            <w:noProof/>
            <w:sz w:val="22"/>
            <w:szCs w:val="22"/>
          </w:rPr>
          <w:tab/>
        </w:r>
        <w:r w:rsidR="00635818" w:rsidRPr="006D5DA8">
          <w:rPr>
            <w:rStyle w:val="af"/>
            <w:noProof/>
          </w:rPr>
          <w:t>Описание существующих и перспективных зон действия индивидуальных источников тепловой энергии</w:t>
        </w:r>
        <w:r w:rsidR="00635818">
          <w:rPr>
            <w:noProof/>
            <w:webHidden/>
          </w:rPr>
          <w:tab/>
        </w:r>
        <w:r>
          <w:rPr>
            <w:noProof/>
            <w:webHidden/>
          </w:rPr>
          <w:fldChar w:fldCharType="begin"/>
        </w:r>
        <w:r w:rsidR="00635818">
          <w:rPr>
            <w:noProof/>
            <w:webHidden/>
          </w:rPr>
          <w:instrText xml:space="preserve"> PAGEREF _Toc513680411 \h </w:instrText>
        </w:r>
        <w:r>
          <w:rPr>
            <w:noProof/>
            <w:webHidden/>
          </w:rPr>
        </w:r>
        <w:r>
          <w:rPr>
            <w:noProof/>
            <w:webHidden/>
          </w:rPr>
          <w:fldChar w:fldCharType="separate"/>
        </w:r>
        <w:r w:rsidR="00635818">
          <w:rPr>
            <w:noProof/>
            <w:webHidden/>
          </w:rPr>
          <w:t>12</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12" w:history="1">
        <w:r w:rsidR="00635818" w:rsidRPr="006D5DA8">
          <w:rPr>
            <w:rStyle w:val="af"/>
            <w:i/>
            <w:iCs/>
            <w:noProof/>
          </w:rPr>
          <w:t>2.5.</w:t>
        </w:r>
        <w:r w:rsidR="00635818">
          <w:rPr>
            <w:rFonts w:asciiTheme="minorHAnsi" w:eastAsiaTheme="minorEastAsia" w:hAnsiTheme="minorHAnsi" w:cstheme="minorBidi"/>
            <w:noProof/>
            <w:sz w:val="22"/>
            <w:szCs w:val="22"/>
          </w:rPr>
          <w:tab/>
        </w:r>
        <w:r w:rsidR="00635818" w:rsidRPr="006D5DA8">
          <w:rPr>
            <w:rStyle w:val="af"/>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635818">
          <w:rPr>
            <w:noProof/>
            <w:webHidden/>
          </w:rPr>
          <w:tab/>
        </w:r>
        <w:r>
          <w:rPr>
            <w:noProof/>
            <w:webHidden/>
          </w:rPr>
          <w:fldChar w:fldCharType="begin"/>
        </w:r>
        <w:r w:rsidR="00635818">
          <w:rPr>
            <w:noProof/>
            <w:webHidden/>
          </w:rPr>
          <w:instrText xml:space="preserve"> PAGEREF _Toc513680412 \h </w:instrText>
        </w:r>
        <w:r>
          <w:rPr>
            <w:noProof/>
            <w:webHidden/>
          </w:rPr>
        </w:r>
        <w:r>
          <w:rPr>
            <w:noProof/>
            <w:webHidden/>
          </w:rPr>
          <w:fldChar w:fldCharType="separate"/>
        </w:r>
        <w:r w:rsidR="00635818">
          <w:rPr>
            <w:noProof/>
            <w:webHidden/>
          </w:rPr>
          <w:t>13</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13" w:history="1">
        <w:r w:rsidR="00635818" w:rsidRPr="006D5DA8">
          <w:rPr>
            <w:rStyle w:val="af"/>
            <w:noProof/>
          </w:rPr>
          <w:t>3.</w:t>
        </w:r>
        <w:r w:rsidR="00635818">
          <w:rPr>
            <w:rFonts w:asciiTheme="minorHAnsi" w:eastAsiaTheme="minorEastAsia" w:hAnsiTheme="minorHAnsi" w:cstheme="minorBidi"/>
            <w:noProof/>
            <w:sz w:val="22"/>
            <w:szCs w:val="22"/>
          </w:rPr>
          <w:tab/>
        </w:r>
        <w:r w:rsidR="00635818" w:rsidRPr="006D5DA8">
          <w:rPr>
            <w:rStyle w:val="af"/>
            <w:noProof/>
          </w:rPr>
          <w:t>Перспективные балансы теплоносителя</w:t>
        </w:r>
        <w:r w:rsidR="00635818">
          <w:rPr>
            <w:noProof/>
            <w:webHidden/>
          </w:rPr>
          <w:tab/>
        </w:r>
        <w:r>
          <w:rPr>
            <w:noProof/>
            <w:webHidden/>
          </w:rPr>
          <w:fldChar w:fldCharType="begin"/>
        </w:r>
        <w:r w:rsidR="00635818">
          <w:rPr>
            <w:noProof/>
            <w:webHidden/>
          </w:rPr>
          <w:instrText xml:space="preserve"> PAGEREF _Toc513680413 \h </w:instrText>
        </w:r>
        <w:r>
          <w:rPr>
            <w:noProof/>
            <w:webHidden/>
          </w:rPr>
        </w:r>
        <w:r>
          <w:rPr>
            <w:noProof/>
            <w:webHidden/>
          </w:rPr>
          <w:fldChar w:fldCharType="separate"/>
        </w:r>
        <w:r w:rsidR="00635818">
          <w:rPr>
            <w:noProof/>
            <w:webHidden/>
          </w:rPr>
          <w:t>14</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14" w:history="1">
        <w:r w:rsidR="00635818" w:rsidRPr="006D5DA8">
          <w:rPr>
            <w:rStyle w:val="af"/>
            <w:bCs/>
            <w:noProof/>
          </w:rPr>
          <w:t>3.1.</w:t>
        </w:r>
        <w:r w:rsidR="00635818">
          <w:rPr>
            <w:rFonts w:asciiTheme="minorHAnsi" w:eastAsiaTheme="minorEastAsia" w:hAnsiTheme="minorHAnsi" w:cstheme="minorBidi"/>
            <w:noProof/>
            <w:sz w:val="22"/>
            <w:szCs w:val="22"/>
          </w:rPr>
          <w:tab/>
        </w:r>
        <w:r w:rsidR="00635818" w:rsidRPr="006D5DA8">
          <w:rPr>
            <w:rStyle w:val="af"/>
            <w:noProof/>
          </w:rPr>
          <w:t>Общие положения</w:t>
        </w:r>
        <w:r w:rsidR="00635818">
          <w:rPr>
            <w:noProof/>
            <w:webHidden/>
          </w:rPr>
          <w:tab/>
        </w:r>
        <w:r>
          <w:rPr>
            <w:noProof/>
            <w:webHidden/>
          </w:rPr>
          <w:fldChar w:fldCharType="begin"/>
        </w:r>
        <w:r w:rsidR="00635818">
          <w:rPr>
            <w:noProof/>
            <w:webHidden/>
          </w:rPr>
          <w:instrText xml:space="preserve"> PAGEREF _Toc513680414 \h </w:instrText>
        </w:r>
        <w:r>
          <w:rPr>
            <w:noProof/>
            <w:webHidden/>
          </w:rPr>
        </w:r>
        <w:r>
          <w:rPr>
            <w:noProof/>
            <w:webHidden/>
          </w:rPr>
          <w:fldChar w:fldCharType="separate"/>
        </w:r>
        <w:r w:rsidR="00635818">
          <w:rPr>
            <w:noProof/>
            <w:webHidden/>
          </w:rPr>
          <w:t>14</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15" w:history="1">
        <w:r w:rsidR="00635818" w:rsidRPr="006D5DA8">
          <w:rPr>
            <w:rStyle w:val="af"/>
            <w:noProof/>
          </w:rPr>
          <w:t>3.2.</w:t>
        </w:r>
        <w:r w:rsidR="00635818">
          <w:rPr>
            <w:rFonts w:asciiTheme="minorHAnsi" w:eastAsiaTheme="minorEastAsia" w:hAnsiTheme="minorHAnsi" w:cstheme="minorBidi"/>
            <w:noProof/>
            <w:sz w:val="22"/>
            <w:szCs w:val="22"/>
          </w:rPr>
          <w:tab/>
        </w:r>
        <w:r w:rsidR="00635818" w:rsidRPr="006D5DA8">
          <w:rPr>
            <w:rStyle w:val="af"/>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35818">
          <w:rPr>
            <w:noProof/>
            <w:webHidden/>
          </w:rPr>
          <w:tab/>
        </w:r>
        <w:r>
          <w:rPr>
            <w:noProof/>
            <w:webHidden/>
          </w:rPr>
          <w:fldChar w:fldCharType="begin"/>
        </w:r>
        <w:r w:rsidR="00635818">
          <w:rPr>
            <w:noProof/>
            <w:webHidden/>
          </w:rPr>
          <w:instrText xml:space="preserve"> PAGEREF _Toc513680415 \h </w:instrText>
        </w:r>
        <w:r>
          <w:rPr>
            <w:noProof/>
            <w:webHidden/>
          </w:rPr>
        </w:r>
        <w:r>
          <w:rPr>
            <w:noProof/>
            <w:webHidden/>
          </w:rPr>
          <w:fldChar w:fldCharType="separate"/>
        </w:r>
        <w:r w:rsidR="00635818">
          <w:rPr>
            <w:noProof/>
            <w:webHidden/>
          </w:rPr>
          <w:t>14</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16" w:history="1">
        <w:r w:rsidR="00635818" w:rsidRPr="006D5DA8">
          <w:rPr>
            <w:rStyle w:val="af"/>
            <w:noProof/>
          </w:rPr>
          <w:t>Максимальное потребление теплоносителя теплопотребляющими установками потребителей, т/ч</w:t>
        </w:r>
        <w:r w:rsidR="00635818">
          <w:rPr>
            <w:noProof/>
            <w:webHidden/>
          </w:rPr>
          <w:tab/>
        </w:r>
        <w:r>
          <w:rPr>
            <w:noProof/>
            <w:webHidden/>
          </w:rPr>
          <w:fldChar w:fldCharType="begin"/>
        </w:r>
        <w:r w:rsidR="00635818">
          <w:rPr>
            <w:noProof/>
            <w:webHidden/>
          </w:rPr>
          <w:instrText xml:space="preserve"> PAGEREF _Toc513680416 \h </w:instrText>
        </w:r>
        <w:r>
          <w:rPr>
            <w:noProof/>
            <w:webHidden/>
          </w:rPr>
        </w:r>
        <w:r>
          <w:rPr>
            <w:noProof/>
            <w:webHidden/>
          </w:rPr>
          <w:fldChar w:fldCharType="separate"/>
        </w:r>
        <w:r w:rsidR="00635818">
          <w:rPr>
            <w:noProof/>
            <w:webHidden/>
          </w:rPr>
          <w:t>15</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17" w:history="1">
        <w:r w:rsidR="00635818" w:rsidRPr="006D5DA8">
          <w:rPr>
            <w:rStyle w:val="af"/>
            <w:noProof/>
          </w:rPr>
          <w:t>Суммарный расход сетевой воды, т/ч</w:t>
        </w:r>
        <w:r w:rsidR="00635818">
          <w:rPr>
            <w:noProof/>
            <w:webHidden/>
          </w:rPr>
          <w:tab/>
        </w:r>
        <w:r>
          <w:rPr>
            <w:noProof/>
            <w:webHidden/>
          </w:rPr>
          <w:fldChar w:fldCharType="begin"/>
        </w:r>
        <w:r w:rsidR="00635818">
          <w:rPr>
            <w:noProof/>
            <w:webHidden/>
          </w:rPr>
          <w:instrText xml:space="preserve"> PAGEREF _Toc513680417 \h </w:instrText>
        </w:r>
        <w:r>
          <w:rPr>
            <w:noProof/>
            <w:webHidden/>
          </w:rPr>
        </w:r>
        <w:r>
          <w:rPr>
            <w:noProof/>
            <w:webHidden/>
          </w:rPr>
          <w:fldChar w:fldCharType="separate"/>
        </w:r>
        <w:r w:rsidR="00635818">
          <w:rPr>
            <w:noProof/>
            <w:webHidden/>
          </w:rPr>
          <w:t>15</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18" w:history="1">
        <w:r w:rsidR="00635818" w:rsidRPr="006D5DA8">
          <w:rPr>
            <w:rStyle w:val="af"/>
            <w:noProof/>
          </w:rPr>
          <w:t>3.3.</w:t>
        </w:r>
        <w:r w:rsidR="00635818">
          <w:rPr>
            <w:rFonts w:asciiTheme="minorHAnsi" w:eastAsiaTheme="minorEastAsia" w:hAnsiTheme="minorHAnsi" w:cstheme="minorBidi"/>
            <w:noProof/>
            <w:sz w:val="22"/>
            <w:szCs w:val="22"/>
          </w:rPr>
          <w:tab/>
        </w:r>
        <w:r w:rsidR="00635818" w:rsidRPr="006D5DA8">
          <w:rPr>
            <w:rStyle w:val="af"/>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35818">
          <w:rPr>
            <w:noProof/>
            <w:webHidden/>
          </w:rPr>
          <w:tab/>
        </w:r>
        <w:r>
          <w:rPr>
            <w:noProof/>
            <w:webHidden/>
          </w:rPr>
          <w:fldChar w:fldCharType="begin"/>
        </w:r>
        <w:r w:rsidR="00635818">
          <w:rPr>
            <w:noProof/>
            <w:webHidden/>
          </w:rPr>
          <w:instrText xml:space="preserve"> PAGEREF _Toc513680418 \h </w:instrText>
        </w:r>
        <w:r>
          <w:rPr>
            <w:noProof/>
            <w:webHidden/>
          </w:rPr>
        </w:r>
        <w:r>
          <w:rPr>
            <w:noProof/>
            <w:webHidden/>
          </w:rPr>
          <w:fldChar w:fldCharType="separate"/>
        </w:r>
        <w:r w:rsidR="00635818">
          <w:rPr>
            <w:noProof/>
            <w:webHidden/>
          </w:rPr>
          <w:t>16</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19" w:history="1">
        <w:r w:rsidR="00635818" w:rsidRPr="006D5DA8">
          <w:rPr>
            <w:rStyle w:val="af"/>
            <w:noProof/>
          </w:rPr>
          <w:t>4.</w:t>
        </w:r>
        <w:r w:rsidR="00635818">
          <w:rPr>
            <w:rFonts w:asciiTheme="minorHAnsi" w:eastAsiaTheme="minorEastAsia" w:hAnsiTheme="minorHAnsi" w:cstheme="minorBidi"/>
            <w:noProof/>
            <w:sz w:val="22"/>
            <w:szCs w:val="22"/>
          </w:rPr>
          <w:tab/>
        </w:r>
        <w:r w:rsidR="00635818" w:rsidRPr="006D5DA8">
          <w:rPr>
            <w:rStyle w:val="af"/>
            <w:noProof/>
          </w:rPr>
          <w:t>Предложения по строительству, реконструкции и техническому перевооружению источника тепловой энергии</w:t>
        </w:r>
        <w:r w:rsidR="00635818">
          <w:rPr>
            <w:noProof/>
            <w:webHidden/>
          </w:rPr>
          <w:tab/>
        </w:r>
        <w:r>
          <w:rPr>
            <w:noProof/>
            <w:webHidden/>
          </w:rPr>
          <w:fldChar w:fldCharType="begin"/>
        </w:r>
        <w:r w:rsidR="00635818">
          <w:rPr>
            <w:noProof/>
            <w:webHidden/>
          </w:rPr>
          <w:instrText xml:space="preserve"> PAGEREF _Toc513680419 \h </w:instrText>
        </w:r>
        <w:r>
          <w:rPr>
            <w:noProof/>
            <w:webHidden/>
          </w:rPr>
        </w:r>
        <w:r>
          <w:rPr>
            <w:noProof/>
            <w:webHidden/>
          </w:rPr>
          <w:fldChar w:fldCharType="separate"/>
        </w:r>
        <w:r w:rsidR="00635818">
          <w:rPr>
            <w:noProof/>
            <w:webHidden/>
          </w:rPr>
          <w:t>16</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20" w:history="1">
        <w:r w:rsidR="00635818" w:rsidRPr="006D5DA8">
          <w:rPr>
            <w:rStyle w:val="af"/>
            <w:noProof/>
          </w:rPr>
          <w:t>4.1.</w:t>
        </w:r>
        <w:r w:rsidR="00635818">
          <w:rPr>
            <w:rFonts w:asciiTheme="minorHAnsi" w:eastAsiaTheme="minorEastAsia" w:hAnsiTheme="minorHAnsi" w:cstheme="minorBidi"/>
            <w:noProof/>
            <w:sz w:val="22"/>
            <w:szCs w:val="22"/>
          </w:rPr>
          <w:tab/>
        </w:r>
        <w:r w:rsidR="00635818" w:rsidRPr="006D5DA8">
          <w:rPr>
            <w:rStyle w:val="af"/>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635818">
          <w:rPr>
            <w:noProof/>
            <w:webHidden/>
          </w:rPr>
          <w:tab/>
        </w:r>
        <w:r>
          <w:rPr>
            <w:noProof/>
            <w:webHidden/>
          </w:rPr>
          <w:fldChar w:fldCharType="begin"/>
        </w:r>
        <w:r w:rsidR="00635818">
          <w:rPr>
            <w:noProof/>
            <w:webHidden/>
          </w:rPr>
          <w:instrText xml:space="preserve"> PAGEREF _Toc513680420 \h </w:instrText>
        </w:r>
        <w:r>
          <w:rPr>
            <w:noProof/>
            <w:webHidden/>
          </w:rPr>
        </w:r>
        <w:r>
          <w:rPr>
            <w:noProof/>
            <w:webHidden/>
          </w:rPr>
          <w:fldChar w:fldCharType="separate"/>
        </w:r>
        <w:r w:rsidR="00635818">
          <w:rPr>
            <w:noProof/>
            <w:webHidden/>
          </w:rPr>
          <w:t>16</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21" w:history="1">
        <w:r w:rsidR="00635818" w:rsidRPr="006D5DA8">
          <w:rPr>
            <w:rStyle w:val="af"/>
            <w:noProof/>
          </w:rPr>
          <w:t>4.2.</w:t>
        </w:r>
        <w:r w:rsidR="00635818">
          <w:rPr>
            <w:rFonts w:asciiTheme="minorHAnsi" w:eastAsiaTheme="minorEastAsia" w:hAnsiTheme="minorHAnsi" w:cstheme="minorBidi"/>
            <w:noProof/>
            <w:sz w:val="22"/>
            <w:szCs w:val="22"/>
          </w:rPr>
          <w:tab/>
        </w:r>
        <w:r w:rsidR="00635818" w:rsidRPr="006D5DA8">
          <w:rPr>
            <w:rStyle w:val="af"/>
            <w:noProof/>
          </w:rPr>
          <w:t>б)предложения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35818">
          <w:rPr>
            <w:noProof/>
            <w:webHidden/>
          </w:rPr>
          <w:tab/>
        </w:r>
        <w:r>
          <w:rPr>
            <w:noProof/>
            <w:webHidden/>
          </w:rPr>
          <w:fldChar w:fldCharType="begin"/>
        </w:r>
        <w:r w:rsidR="00635818">
          <w:rPr>
            <w:noProof/>
            <w:webHidden/>
          </w:rPr>
          <w:instrText xml:space="preserve"> PAGEREF _Toc513680421 \h </w:instrText>
        </w:r>
        <w:r>
          <w:rPr>
            <w:noProof/>
            <w:webHidden/>
          </w:rPr>
        </w:r>
        <w:r>
          <w:rPr>
            <w:noProof/>
            <w:webHidden/>
          </w:rPr>
          <w:fldChar w:fldCharType="separate"/>
        </w:r>
        <w:r w:rsidR="00635818">
          <w:rPr>
            <w:noProof/>
            <w:webHidden/>
          </w:rPr>
          <w:t>17</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22" w:history="1">
        <w:r w:rsidR="00635818" w:rsidRPr="006D5DA8">
          <w:rPr>
            <w:rStyle w:val="af"/>
            <w:noProof/>
          </w:rPr>
          <w:t>4.3.</w:t>
        </w:r>
        <w:r w:rsidR="00635818">
          <w:rPr>
            <w:rFonts w:asciiTheme="minorHAnsi" w:eastAsiaTheme="minorEastAsia" w:hAnsiTheme="minorHAnsi" w:cstheme="minorBidi"/>
            <w:noProof/>
            <w:sz w:val="22"/>
            <w:szCs w:val="22"/>
          </w:rPr>
          <w:tab/>
        </w:r>
        <w:r w:rsidR="00635818" w:rsidRPr="006D5DA8">
          <w:rPr>
            <w:rStyle w:val="af"/>
            <w:noProof/>
          </w:rPr>
          <w:t>Предложения по техническому перевооружению источников тепловой энергии с целью повышения эффективности работы систем теплоснабжения.</w:t>
        </w:r>
        <w:r w:rsidR="00635818">
          <w:rPr>
            <w:noProof/>
            <w:webHidden/>
          </w:rPr>
          <w:tab/>
        </w:r>
        <w:r>
          <w:rPr>
            <w:noProof/>
            <w:webHidden/>
          </w:rPr>
          <w:fldChar w:fldCharType="begin"/>
        </w:r>
        <w:r w:rsidR="00635818">
          <w:rPr>
            <w:noProof/>
            <w:webHidden/>
          </w:rPr>
          <w:instrText xml:space="preserve"> PAGEREF _Toc513680422 \h </w:instrText>
        </w:r>
        <w:r>
          <w:rPr>
            <w:noProof/>
            <w:webHidden/>
          </w:rPr>
        </w:r>
        <w:r>
          <w:rPr>
            <w:noProof/>
            <w:webHidden/>
          </w:rPr>
          <w:fldChar w:fldCharType="separate"/>
        </w:r>
        <w:r w:rsidR="00635818">
          <w:rPr>
            <w:noProof/>
            <w:webHidden/>
          </w:rPr>
          <w:t>17</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23" w:history="1">
        <w:r w:rsidR="00635818" w:rsidRPr="006D5DA8">
          <w:rPr>
            <w:rStyle w:val="af"/>
            <w:noProof/>
          </w:rPr>
          <w:t>4.4.</w:t>
        </w:r>
        <w:r w:rsidR="00635818">
          <w:rPr>
            <w:rFonts w:asciiTheme="minorHAnsi" w:eastAsiaTheme="minorEastAsia" w:hAnsiTheme="minorHAnsi" w:cstheme="minorBidi"/>
            <w:noProof/>
            <w:sz w:val="22"/>
            <w:szCs w:val="22"/>
          </w:rPr>
          <w:tab/>
        </w:r>
        <w:r w:rsidR="00635818" w:rsidRPr="006D5DA8">
          <w:rPr>
            <w:rStyle w:val="af"/>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35818">
          <w:rPr>
            <w:noProof/>
            <w:webHidden/>
          </w:rPr>
          <w:tab/>
        </w:r>
        <w:r>
          <w:rPr>
            <w:noProof/>
            <w:webHidden/>
          </w:rPr>
          <w:fldChar w:fldCharType="begin"/>
        </w:r>
        <w:r w:rsidR="00635818">
          <w:rPr>
            <w:noProof/>
            <w:webHidden/>
          </w:rPr>
          <w:instrText xml:space="preserve"> PAGEREF _Toc513680423 \h </w:instrText>
        </w:r>
        <w:r>
          <w:rPr>
            <w:noProof/>
            <w:webHidden/>
          </w:rPr>
        </w:r>
        <w:r>
          <w:rPr>
            <w:noProof/>
            <w:webHidden/>
          </w:rPr>
          <w:fldChar w:fldCharType="separate"/>
        </w:r>
        <w:r w:rsidR="00635818">
          <w:rPr>
            <w:noProof/>
            <w:webHidden/>
          </w:rPr>
          <w:t>17</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24" w:history="1">
        <w:r w:rsidR="00635818" w:rsidRPr="006D5DA8">
          <w:rPr>
            <w:rStyle w:val="af"/>
            <w:noProof/>
          </w:rPr>
          <w:t>4.5.</w:t>
        </w:r>
        <w:r w:rsidR="00635818">
          <w:rPr>
            <w:rFonts w:asciiTheme="minorHAnsi" w:eastAsiaTheme="minorEastAsia" w:hAnsiTheme="minorHAnsi" w:cstheme="minorBidi"/>
            <w:noProof/>
            <w:sz w:val="22"/>
            <w:szCs w:val="22"/>
          </w:rPr>
          <w:tab/>
        </w:r>
        <w:r w:rsidR="00635818" w:rsidRPr="006D5DA8">
          <w:rPr>
            <w:rStyle w:val="af"/>
            <w:noProof/>
          </w:rPr>
          <w:t>Меры по переоборудованию котельных в источники комбинированной выработки электрической и тепловой энергии для каждого этапа</w:t>
        </w:r>
        <w:r w:rsidR="00635818">
          <w:rPr>
            <w:noProof/>
            <w:webHidden/>
          </w:rPr>
          <w:tab/>
        </w:r>
        <w:r>
          <w:rPr>
            <w:noProof/>
            <w:webHidden/>
          </w:rPr>
          <w:fldChar w:fldCharType="begin"/>
        </w:r>
        <w:r w:rsidR="00635818">
          <w:rPr>
            <w:noProof/>
            <w:webHidden/>
          </w:rPr>
          <w:instrText xml:space="preserve"> PAGEREF _Toc513680424 \h </w:instrText>
        </w:r>
        <w:r>
          <w:rPr>
            <w:noProof/>
            <w:webHidden/>
          </w:rPr>
        </w:r>
        <w:r>
          <w:rPr>
            <w:noProof/>
            <w:webHidden/>
          </w:rPr>
          <w:fldChar w:fldCharType="separate"/>
        </w:r>
        <w:r w:rsidR="00635818">
          <w:rPr>
            <w:noProof/>
            <w:webHidden/>
          </w:rPr>
          <w:t>17</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25" w:history="1">
        <w:r w:rsidR="00635818" w:rsidRPr="006D5DA8">
          <w:rPr>
            <w:rStyle w:val="af"/>
            <w:noProof/>
          </w:rPr>
          <w:t>4.6.</w:t>
        </w:r>
        <w:r w:rsidR="00635818">
          <w:rPr>
            <w:rFonts w:asciiTheme="minorHAnsi" w:eastAsiaTheme="minorEastAsia" w:hAnsiTheme="minorHAnsi" w:cstheme="minorBidi"/>
            <w:noProof/>
            <w:sz w:val="22"/>
            <w:szCs w:val="22"/>
          </w:rPr>
          <w:tab/>
        </w:r>
        <w:r w:rsidR="00635818" w:rsidRPr="006D5DA8">
          <w:rPr>
            <w:rStyle w:val="af"/>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635818">
          <w:rPr>
            <w:noProof/>
            <w:webHidden/>
          </w:rPr>
          <w:tab/>
        </w:r>
        <w:r>
          <w:rPr>
            <w:noProof/>
            <w:webHidden/>
          </w:rPr>
          <w:fldChar w:fldCharType="begin"/>
        </w:r>
        <w:r w:rsidR="00635818">
          <w:rPr>
            <w:noProof/>
            <w:webHidden/>
          </w:rPr>
          <w:instrText xml:space="preserve"> PAGEREF _Toc513680425 \h </w:instrText>
        </w:r>
        <w:r>
          <w:rPr>
            <w:noProof/>
            <w:webHidden/>
          </w:rPr>
        </w:r>
        <w:r>
          <w:rPr>
            <w:noProof/>
            <w:webHidden/>
          </w:rPr>
          <w:fldChar w:fldCharType="separate"/>
        </w:r>
        <w:r w:rsidR="00635818">
          <w:rPr>
            <w:noProof/>
            <w:webHidden/>
          </w:rPr>
          <w:t>18</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26" w:history="1">
        <w:r w:rsidR="00635818" w:rsidRPr="006D5DA8">
          <w:rPr>
            <w:rStyle w:val="af"/>
            <w:noProof/>
          </w:rPr>
          <w:t>4.7.</w:t>
        </w:r>
        <w:r w:rsidR="00635818">
          <w:rPr>
            <w:rFonts w:asciiTheme="minorHAnsi" w:eastAsiaTheme="minorEastAsia" w:hAnsiTheme="minorHAnsi" w:cstheme="minorBidi"/>
            <w:noProof/>
            <w:sz w:val="22"/>
            <w:szCs w:val="22"/>
          </w:rPr>
          <w:tab/>
        </w:r>
        <w:r w:rsidR="00635818" w:rsidRPr="006D5DA8">
          <w:rPr>
            <w:rStyle w:val="af"/>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635818">
          <w:rPr>
            <w:noProof/>
            <w:webHidden/>
          </w:rPr>
          <w:tab/>
        </w:r>
        <w:r>
          <w:rPr>
            <w:noProof/>
            <w:webHidden/>
          </w:rPr>
          <w:fldChar w:fldCharType="begin"/>
        </w:r>
        <w:r w:rsidR="00635818">
          <w:rPr>
            <w:noProof/>
            <w:webHidden/>
          </w:rPr>
          <w:instrText xml:space="preserve"> PAGEREF _Toc513680426 \h </w:instrText>
        </w:r>
        <w:r>
          <w:rPr>
            <w:noProof/>
            <w:webHidden/>
          </w:rPr>
        </w:r>
        <w:r>
          <w:rPr>
            <w:noProof/>
            <w:webHidden/>
          </w:rPr>
          <w:fldChar w:fldCharType="separate"/>
        </w:r>
        <w:r w:rsidR="00635818">
          <w:rPr>
            <w:noProof/>
            <w:webHidden/>
          </w:rPr>
          <w:t>18</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27" w:history="1">
        <w:r w:rsidR="00635818" w:rsidRPr="006D5DA8">
          <w:rPr>
            <w:rStyle w:val="af"/>
            <w:noProof/>
          </w:rPr>
          <w:t>4.8.</w:t>
        </w:r>
        <w:r w:rsidR="00635818">
          <w:rPr>
            <w:rFonts w:asciiTheme="minorHAnsi" w:eastAsiaTheme="minorEastAsia" w:hAnsiTheme="minorHAnsi" w:cstheme="minorBidi"/>
            <w:noProof/>
            <w:sz w:val="22"/>
            <w:szCs w:val="22"/>
          </w:rPr>
          <w:tab/>
        </w:r>
        <w:r w:rsidR="00635818" w:rsidRPr="006D5DA8">
          <w:rPr>
            <w:rStyle w:val="af"/>
            <w:noProof/>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635818">
          <w:rPr>
            <w:noProof/>
            <w:webHidden/>
          </w:rPr>
          <w:tab/>
        </w:r>
        <w:r>
          <w:rPr>
            <w:noProof/>
            <w:webHidden/>
          </w:rPr>
          <w:fldChar w:fldCharType="begin"/>
        </w:r>
        <w:r w:rsidR="00635818">
          <w:rPr>
            <w:noProof/>
            <w:webHidden/>
          </w:rPr>
          <w:instrText xml:space="preserve"> PAGEREF _Toc513680427 \h </w:instrText>
        </w:r>
        <w:r>
          <w:rPr>
            <w:noProof/>
            <w:webHidden/>
          </w:rPr>
        </w:r>
        <w:r>
          <w:rPr>
            <w:noProof/>
            <w:webHidden/>
          </w:rPr>
          <w:fldChar w:fldCharType="separate"/>
        </w:r>
        <w:r w:rsidR="00635818">
          <w:rPr>
            <w:noProof/>
            <w:webHidden/>
          </w:rPr>
          <w:t>18</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28" w:history="1">
        <w:r w:rsidR="00635818" w:rsidRPr="006D5DA8">
          <w:rPr>
            <w:rStyle w:val="af"/>
            <w:noProof/>
          </w:rPr>
          <w:t>4.9.</w:t>
        </w:r>
        <w:r w:rsidR="00635818">
          <w:rPr>
            <w:rFonts w:asciiTheme="minorHAnsi" w:eastAsiaTheme="minorEastAsia" w:hAnsiTheme="minorHAnsi" w:cstheme="minorBidi"/>
            <w:noProof/>
            <w:sz w:val="22"/>
            <w:szCs w:val="22"/>
          </w:rPr>
          <w:tab/>
        </w:r>
        <w:r w:rsidR="00635818" w:rsidRPr="006D5DA8">
          <w:rPr>
            <w:rStyle w:val="af"/>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635818">
          <w:rPr>
            <w:noProof/>
            <w:webHidden/>
          </w:rPr>
          <w:tab/>
        </w:r>
        <w:r>
          <w:rPr>
            <w:noProof/>
            <w:webHidden/>
          </w:rPr>
          <w:fldChar w:fldCharType="begin"/>
        </w:r>
        <w:r w:rsidR="00635818">
          <w:rPr>
            <w:noProof/>
            <w:webHidden/>
          </w:rPr>
          <w:instrText xml:space="preserve"> PAGEREF _Toc513680428 \h </w:instrText>
        </w:r>
        <w:r>
          <w:rPr>
            <w:noProof/>
            <w:webHidden/>
          </w:rPr>
        </w:r>
        <w:r>
          <w:rPr>
            <w:noProof/>
            <w:webHidden/>
          </w:rPr>
          <w:fldChar w:fldCharType="separate"/>
        </w:r>
        <w:r w:rsidR="00635818">
          <w:rPr>
            <w:noProof/>
            <w:webHidden/>
          </w:rPr>
          <w:t>19</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29" w:history="1">
        <w:r w:rsidR="00635818" w:rsidRPr="006D5DA8">
          <w:rPr>
            <w:rStyle w:val="af"/>
            <w:noProof/>
          </w:rPr>
          <w:t>5.</w:t>
        </w:r>
        <w:r w:rsidR="00635818">
          <w:rPr>
            <w:rFonts w:asciiTheme="minorHAnsi" w:eastAsiaTheme="minorEastAsia" w:hAnsiTheme="minorHAnsi" w:cstheme="minorBidi"/>
            <w:noProof/>
            <w:sz w:val="22"/>
            <w:szCs w:val="22"/>
          </w:rPr>
          <w:tab/>
        </w:r>
        <w:r w:rsidR="00635818" w:rsidRPr="006D5DA8">
          <w:rPr>
            <w:rStyle w:val="af"/>
            <w:noProof/>
          </w:rPr>
          <w:t>Предложения по строительству и реконструкции тепловых сетей</w:t>
        </w:r>
        <w:r w:rsidR="00635818">
          <w:rPr>
            <w:noProof/>
            <w:webHidden/>
          </w:rPr>
          <w:tab/>
        </w:r>
        <w:r>
          <w:rPr>
            <w:noProof/>
            <w:webHidden/>
          </w:rPr>
          <w:fldChar w:fldCharType="begin"/>
        </w:r>
        <w:r w:rsidR="00635818">
          <w:rPr>
            <w:noProof/>
            <w:webHidden/>
          </w:rPr>
          <w:instrText xml:space="preserve"> PAGEREF _Toc513680429 \h </w:instrText>
        </w:r>
        <w:r>
          <w:rPr>
            <w:noProof/>
            <w:webHidden/>
          </w:rPr>
        </w:r>
        <w:r>
          <w:rPr>
            <w:noProof/>
            <w:webHidden/>
          </w:rPr>
          <w:fldChar w:fldCharType="separate"/>
        </w:r>
        <w:r w:rsidR="00635818">
          <w:rPr>
            <w:noProof/>
            <w:webHidden/>
          </w:rPr>
          <w:t>20</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30" w:history="1">
        <w:r w:rsidR="00635818" w:rsidRPr="006D5DA8">
          <w:rPr>
            <w:rStyle w:val="af"/>
            <w:noProof/>
          </w:rPr>
          <w:t>5.1.</w:t>
        </w:r>
        <w:r w:rsidR="00635818">
          <w:rPr>
            <w:rFonts w:asciiTheme="minorHAnsi" w:eastAsiaTheme="minorEastAsia" w:hAnsiTheme="minorHAnsi" w:cstheme="minorBidi"/>
            <w:noProof/>
            <w:sz w:val="22"/>
            <w:szCs w:val="22"/>
          </w:rPr>
          <w:tab/>
        </w:r>
        <w:r w:rsidR="00635818" w:rsidRPr="006D5DA8">
          <w:rPr>
            <w:rStyle w:val="af"/>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635818">
          <w:rPr>
            <w:noProof/>
            <w:webHidden/>
          </w:rPr>
          <w:tab/>
        </w:r>
        <w:r>
          <w:rPr>
            <w:noProof/>
            <w:webHidden/>
          </w:rPr>
          <w:fldChar w:fldCharType="begin"/>
        </w:r>
        <w:r w:rsidR="00635818">
          <w:rPr>
            <w:noProof/>
            <w:webHidden/>
          </w:rPr>
          <w:instrText xml:space="preserve"> PAGEREF _Toc513680430 \h </w:instrText>
        </w:r>
        <w:r>
          <w:rPr>
            <w:noProof/>
            <w:webHidden/>
          </w:rPr>
        </w:r>
        <w:r>
          <w:rPr>
            <w:noProof/>
            <w:webHidden/>
          </w:rPr>
          <w:fldChar w:fldCharType="separate"/>
        </w:r>
        <w:r w:rsidR="00635818">
          <w:rPr>
            <w:noProof/>
            <w:webHidden/>
          </w:rPr>
          <w:t>20</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31" w:history="1">
        <w:r w:rsidR="00635818" w:rsidRPr="006D5DA8">
          <w:rPr>
            <w:rStyle w:val="af"/>
            <w:noProof/>
          </w:rPr>
          <w:t>5.2.</w:t>
        </w:r>
        <w:r w:rsidR="00635818">
          <w:rPr>
            <w:rFonts w:asciiTheme="minorHAnsi" w:eastAsiaTheme="minorEastAsia" w:hAnsiTheme="minorHAnsi" w:cstheme="minorBidi"/>
            <w:noProof/>
            <w:sz w:val="22"/>
            <w:szCs w:val="22"/>
          </w:rPr>
          <w:tab/>
        </w:r>
        <w:r w:rsidR="00635818" w:rsidRPr="006D5DA8">
          <w:rPr>
            <w:rStyle w:val="af"/>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635818">
          <w:rPr>
            <w:noProof/>
            <w:webHidden/>
          </w:rPr>
          <w:tab/>
        </w:r>
        <w:r>
          <w:rPr>
            <w:noProof/>
            <w:webHidden/>
          </w:rPr>
          <w:fldChar w:fldCharType="begin"/>
        </w:r>
        <w:r w:rsidR="00635818">
          <w:rPr>
            <w:noProof/>
            <w:webHidden/>
          </w:rPr>
          <w:instrText xml:space="preserve"> PAGEREF _Toc513680431 \h </w:instrText>
        </w:r>
        <w:r>
          <w:rPr>
            <w:noProof/>
            <w:webHidden/>
          </w:rPr>
        </w:r>
        <w:r>
          <w:rPr>
            <w:noProof/>
            <w:webHidden/>
          </w:rPr>
          <w:fldChar w:fldCharType="separate"/>
        </w:r>
        <w:r w:rsidR="00635818">
          <w:rPr>
            <w:noProof/>
            <w:webHidden/>
          </w:rPr>
          <w:t>20</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32" w:history="1">
        <w:r w:rsidR="00635818" w:rsidRPr="006D5DA8">
          <w:rPr>
            <w:rStyle w:val="af"/>
            <w:noProof/>
          </w:rPr>
          <w:t>5.3.</w:t>
        </w:r>
        <w:r w:rsidR="00635818">
          <w:rPr>
            <w:rFonts w:asciiTheme="minorHAnsi" w:eastAsiaTheme="minorEastAsia" w:hAnsiTheme="minorHAnsi" w:cstheme="minorBidi"/>
            <w:noProof/>
            <w:sz w:val="22"/>
            <w:szCs w:val="22"/>
          </w:rPr>
          <w:tab/>
        </w:r>
        <w:r w:rsidR="00635818" w:rsidRPr="006D5DA8">
          <w:rPr>
            <w:rStyle w:val="af"/>
            <w:noProof/>
          </w:rPr>
          <w:t xml:space="preserve">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w:t>
        </w:r>
        <w:r w:rsidR="00635818" w:rsidRPr="006D5DA8">
          <w:rPr>
            <w:rStyle w:val="af"/>
            <w:noProof/>
          </w:rPr>
          <w:lastRenderedPageBreak/>
          <w:t>энергии потребителям от различных источников тепловой энергии при сохранении надежности теплоснабжения</w:t>
        </w:r>
        <w:r w:rsidR="00635818">
          <w:rPr>
            <w:noProof/>
            <w:webHidden/>
          </w:rPr>
          <w:tab/>
        </w:r>
        <w:r>
          <w:rPr>
            <w:noProof/>
            <w:webHidden/>
          </w:rPr>
          <w:fldChar w:fldCharType="begin"/>
        </w:r>
        <w:r w:rsidR="00635818">
          <w:rPr>
            <w:noProof/>
            <w:webHidden/>
          </w:rPr>
          <w:instrText xml:space="preserve"> PAGEREF _Toc513680432 \h </w:instrText>
        </w:r>
        <w:r>
          <w:rPr>
            <w:noProof/>
            <w:webHidden/>
          </w:rPr>
        </w:r>
        <w:r>
          <w:rPr>
            <w:noProof/>
            <w:webHidden/>
          </w:rPr>
          <w:fldChar w:fldCharType="separate"/>
        </w:r>
        <w:r w:rsidR="00635818">
          <w:rPr>
            <w:noProof/>
            <w:webHidden/>
          </w:rPr>
          <w:t>21</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33" w:history="1">
        <w:r w:rsidR="00635818" w:rsidRPr="006D5DA8">
          <w:rPr>
            <w:rStyle w:val="af"/>
            <w:noProof/>
          </w:rPr>
          <w:t>5.4.</w:t>
        </w:r>
        <w:r w:rsidR="00635818">
          <w:rPr>
            <w:rFonts w:asciiTheme="minorHAnsi" w:eastAsiaTheme="minorEastAsia" w:hAnsiTheme="minorHAnsi" w:cstheme="minorBidi"/>
            <w:noProof/>
            <w:sz w:val="22"/>
            <w:szCs w:val="22"/>
          </w:rPr>
          <w:tab/>
        </w:r>
        <w:r w:rsidR="00635818" w:rsidRPr="006D5DA8">
          <w:rPr>
            <w:rStyle w:val="af"/>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635818">
          <w:rPr>
            <w:noProof/>
            <w:webHidden/>
          </w:rPr>
          <w:tab/>
        </w:r>
        <w:r>
          <w:rPr>
            <w:noProof/>
            <w:webHidden/>
          </w:rPr>
          <w:fldChar w:fldCharType="begin"/>
        </w:r>
        <w:r w:rsidR="00635818">
          <w:rPr>
            <w:noProof/>
            <w:webHidden/>
          </w:rPr>
          <w:instrText xml:space="preserve"> PAGEREF _Toc513680433 \h </w:instrText>
        </w:r>
        <w:r>
          <w:rPr>
            <w:noProof/>
            <w:webHidden/>
          </w:rPr>
        </w:r>
        <w:r>
          <w:rPr>
            <w:noProof/>
            <w:webHidden/>
          </w:rPr>
          <w:fldChar w:fldCharType="separate"/>
        </w:r>
        <w:r w:rsidR="00635818">
          <w:rPr>
            <w:noProof/>
            <w:webHidden/>
          </w:rPr>
          <w:t>22</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34" w:history="1">
        <w:r w:rsidR="00635818" w:rsidRPr="006D5DA8">
          <w:rPr>
            <w:rStyle w:val="af"/>
            <w:noProof/>
          </w:rPr>
          <w:t>5.5.</w:t>
        </w:r>
        <w:r w:rsidR="00635818">
          <w:rPr>
            <w:rFonts w:asciiTheme="minorHAnsi" w:eastAsiaTheme="minorEastAsia" w:hAnsiTheme="minorHAnsi" w:cstheme="minorBidi"/>
            <w:noProof/>
            <w:sz w:val="22"/>
            <w:szCs w:val="22"/>
          </w:rPr>
          <w:tab/>
        </w:r>
        <w:r w:rsidR="00635818" w:rsidRPr="006D5DA8">
          <w:rPr>
            <w:rStyle w:val="af"/>
            <w:noProof/>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635818">
          <w:rPr>
            <w:noProof/>
            <w:webHidden/>
          </w:rPr>
          <w:tab/>
        </w:r>
        <w:r>
          <w:rPr>
            <w:noProof/>
            <w:webHidden/>
          </w:rPr>
          <w:fldChar w:fldCharType="begin"/>
        </w:r>
        <w:r w:rsidR="00635818">
          <w:rPr>
            <w:noProof/>
            <w:webHidden/>
          </w:rPr>
          <w:instrText xml:space="preserve"> PAGEREF _Toc513680434 \h </w:instrText>
        </w:r>
        <w:r>
          <w:rPr>
            <w:noProof/>
            <w:webHidden/>
          </w:rPr>
        </w:r>
        <w:r>
          <w:rPr>
            <w:noProof/>
            <w:webHidden/>
          </w:rPr>
          <w:fldChar w:fldCharType="separate"/>
        </w:r>
        <w:r w:rsidR="00635818">
          <w:rPr>
            <w:noProof/>
            <w:webHidden/>
          </w:rPr>
          <w:t>22</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35" w:history="1">
        <w:r w:rsidR="00635818" w:rsidRPr="006D5DA8">
          <w:rPr>
            <w:rStyle w:val="af"/>
            <w:noProof/>
          </w:rPr>
          <w:t>6.</w:t>
        </w:r>
        <w:r w:rsidR="00635818">
          <w:rPr>
            <w:rFonts w:asciiTheme="minorHAnsi" w:eastAsiaTheme="minorEastAsia" w:hAnsiTheme="minorHAnsi" w:cstheme="minorBidi"/>
            <w:noProof/>
            <w:sz w:val="22"/>
            <w:szCs w:val="22"/>
          </w:rPr>
          <w:tab/>
        </w:r>
        <w:r w:rsidR="00635818" w:rsidRPr="006D5DA8">
          <w:rPr>
            <w:rStyle w:val="af"/>
            <w:noProof/>
          </w:rPr>
          <w:t>Перспективные топливные балансы</w:t>
        </w:r>
        <w:r w:rsidR="00635818">
          <w:rPr>
            <w:noProof/>
            <w:webHidden/>
          </w:rPr>
          <w:tab/>
        </w:r>
        <w:r>
          <w:rPr>
            <w:noProof/>
            <w:webHidden/>
          </w:rPr>
          <w:fldChar w:fldCharType="begin"/>
        </w:r>
        <w:r w:rsidR="00635818">
          <w:rPr>
            <w:noProof/>
            <w:webHidden/>
          </w:rPr>
          <w:instrText xml:space="preserve"> PAGEREF _Toc513680435 \h </w:instrText>
        </w:r>
        <w:r>
          <w:rPr>
            <w:noProof/>
            <w:webHidden/>
          </w:rPr>
        </w:r>
        <w:r>
          <w:rPr>
            <w:noProof/>
            <w:webHidden/>
          </w:rPr>
          <w:fldChar w:fldCharType="separate"/>
        </w:r>
        <w:r w:rsidR="00635818">
          <w:rPr>
            <w:noProof/>
            <w:webHidden/>
          </w:rPr>
          <w:t>24</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36" w:history="1">
        <w:r w:rsidR="00635818" w:rsidRPr="006D5DA8">
          <w:rPr>
            <w:rStyle w:val="af"/>
            <w:bCs/>
            <w:noProof/>
          </w:rPr>
          <w:t>6.1.</w:t>
        </w:r>
        <w:r w:rsidR="00635818">
          <w:rPr>
            <w:rFonts w:asciiTheme="minorHAnsi" w:eastAsiaTheme="minorEastAsia" w:hAnsiTheme="minorHAnsi" w:cstheme="minorBidi"/>
            <w:noProof/>
            <w:sz w:val="22"/>
            <w:szCs w:val="22"/>
          </w:rPr>
          <w:tab/>
        </w:r>
        <w:r w:rsidR="00635818" w:rsidRPr="006D5DA8">
          <w:rPr>
            <w:rStyle w:val="af"/>
            <w:noProof/>
          </w:rPr>
          <w:t>Общие положения</w:t>
        </w:r>
        <w:r w:rsidR="00635818">
          <w:rPr>
            <w:noProof/>
            <w:webHidden/>
          </w:rPr>
          <w:tab/>
        </w:r>
        <w:r>
          <w:rPr>
            <w:noProof/>
            <w:webHidden/>
          </w:rPr>
          <w:fldChar w:fldCharType="begin"/>
        </w:r>
        <w:r w:rsidR="00635818">
          <w:rPr>
            <w:noProof/>
            <w:webHidden/>
          </w:rPr>
          <w:instrText xml:space="preserve"> PAGEREF _Toc513680436 \h </w:instrText>
        </w:r>
        <w:r>
          <w:rPr>
            <w:noProof/>
            <w:webHidden/>
          </w:rPr>
        </w:r>
        <w:r>
          <w:rPr>
            <w:noProof/>
            <w:webHidden/>
          </w:rPr>
          <w:fldChar w:fldCharType="separate"/>
        </w:r>
        <w:r w:rsidR="00635818">
          <w:rPr>
            <w:noProof/>
            <w:webHidden/>
          </w:rPr>
          <w:t>24</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37" w:history="1">
        <w:r w:rsidR="00635818" w:rsidRPr="006D5DA8">
          <w:rPr>
            <w:rStyle w:val="af"/>
            <w:bCs/>
            <w:noProof/>
          </w:rPr>
          <w:t>6.2.</w:t>
        </w:r>
        <w:r w:rsidR="00635818">
          <w:rPr>
            <w:rFonts w:asciiTheme="minorHAnsi" w:eastAsiaTheme="minorEastAsia" w:hAnsiTheme="minorHAnsi" w:cstheme="minorBidi"/>
            <w:noProof/>
            <w:sz w:val="22"/>
            <w:szCs w:val="22"/>
          </w:rPr>
          <w:tab/>
        </w:r>
        <w:r w:rsidR="00635818" w:rsidRPr="006D5DA8">
          <w:rPr>
            <w:rStyle w:val="af"/>
            <w:noProof/>
          </w:rPr>
          <w:t>Потребление топлива источниками тепловой энергии</w:t>
        </w:r>
        <w:r w:rsidR="00635818">
          <w:rPr>
            <w:noProof/>
            <w:webHidden/>
          </w:rPr>
          <w:tab/>
        </w:r>
        <w:r>
          <w:rPr>
            <w:noProof/>
            <w:webHidden/>
          </w:rPr>
          <w:fldChar w:fldCharType="begin"/>
        </w:r>
        <w:r w:rsidR="00635818">
          <w:rPr>
            <w:noProof/>
            <w:webHidden/>
          </w:rPr>
          <w:instrText xml:space="preserve"> PAGEREF _Toc513680437 \h </w:instrText>
        </w:r>
        <w:r>
          <w:rPr>
            <w:noProof/>
            <w:webHidden/>
          </w:rPr>
        </w:r>
        <w:r>
          <w:rPr>
            <w:noProof/>
            <w:webHidden/>
          </w:rPr>
          <w:fldChar w:fldCharType="separate"/>
        </w:r>
        <w:r w:rsidR="00635818">
          <w:rPr>
            <w:noProof/>
            <w:webHidden/>
          </w:rPr>
          <w:t>25</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38" w:history="1">
        <w:r w:rsidR="00635818" w:rsidRPr="006D5DA8">
          <w:rPr>
            <w:rStyle w:val="af"/>
            <w:noProof/>
          </w:rPr>
          <w:t>7.</w:t>
        </w:r>
        <w:r w:rsidR="00635818">
          <w:rPr>
            <w:rFonts w:asciiTheme="minorHAnsi" w:eastAsiaTheme="minorEastAsia" w:hAnsiTheme="minorHAnsi" w:cstheme="minorBidi"/>
            <w:noProof/>
            <w:sz w:val="22"/>
            <w:szCs w:val="22"/>
          </w:rPr>
          <w:tab/>
        </w:r>
        <w:r w:rsidR="00635818" w:rsidRPr="006D5DA8">
          <w:rPr>
            <w:rStyle w:val="af"/>
            <w:noProof/>
          </w:rPr>
          <w:t>Инвестиции в строительство, реконструкцию и техническое перевооружение</w:t>
        </w:r>
        <w:r w:rsidR="00635818">
          <w:rPr>
            <w:noProof/>
            <w:webHidden/>
          </w:rPr>
          <w:tab/>
        </w:r>
        <w:r>
          <w:rPr>
            <w:noProof/>
            <w:webHidden/>
          </w:rPr>
          <w:fldChar w:fldCharType="begin"/>
        </w:r>
        <w:r w:rsidR="00635818">
          <w:rPr>
            <w:noProof/>
            <w:webHidden/>
          </w:rPr>
          <w:instrText xml:space="preserve"> PAGEREF _Toc513680438 \h </w:instrText>
        </w:r>
        <w:r>
          <w:rPr>
            <w:noProof/>
            <w:webHidden/>
          </w:rPr>
        </w:r>
        <w:r>
          <w:rPr>
            <w:noProof/>
            <w:webHidden/>
          </w:rPr>
          <w:fldChar w:fldCharType="separate"/>
        </w:r>
        <w:r w:rsidR="00635818">
          <w:rPr>
            <w:noProof/>
            <w:webHidden/>
          </w:rPr>
          <w:t>27</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39" w:history="1">
        <w:r w:rsidR="00635818" w:rsidRPr="006D5DA8">
          <w:rPr>
            <w:rStyle w:val="af"/>
            <w:noProof/>
          </w:rPr>
          <w:t>7.1.</w:t>
        </w:r>
        <w:r w:rsidR="00635818">
          <w:rPr>
            <w:rFonts w:asciiTheme="minorHAnsi" w:eastAsiaTheme="minorEastAsia" w:hAnsiTheme="minorHAnsi" w:cstheme="minorBidi"/>
            <w:noProof/>
            <w:sz w:val="22"/>
            <w:szCs w:val="22"/>
          </w:rPr>
          <w:tab/>
        </w:r>
        <w:r w:rsidR="00635818" w:rsidRPr="006D5DA8">
          <w:rPr>
            <w:rStyle w:val="af"/>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635818">
          <w:rPr>
            <w:noProof/>
            <w:webHidden/>
          </w:rPr>
          <w:tab/>
        </w:r>
        <w:r>
          <w:rPr>
            <w:noProof/>
            <w:webHidden/>
          </w:rPr>
          <w:fldChar w:fldCharType="begin"/>
        </w:r>
        <w:r w:rsidR="00635818">
          <w:rPr>
            <w:noProof/>
            <w:webHidden/>
          </w:rPr>
          <w:instrText xml:space="preserve"> PAGEREF _Toc513680439 \h </w:instrText>
        </w:r>
        <w:r>
          <w:rPr>
            <w:noProof/>
            <w:webHidden/>
          </w:rPr>
        </w:r>
        <w:r>
          <w:rPr>
            <w:noProof/>
            <w:webHidden/>
          </w:rPr>
          <w:fldChar w:fldCharType="separate"/>
        </w:r>
        <w:r w:rsidR="00635818">
          <w:rPr>
            <w:noProof/>
            <w:webHidden/>
          </w:rPr>
          <w:t>27</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40" w:history="1">
        <w:r w:rsidR="00635818" w:rsidRPr="006D5DA8">
          <w:rPr>
            <w:rStyle w:val="af"/>
            <w:noProof/>
          </w:rPr>
          <w:t>7.2.</w:t>
        </w:r>
        <w:r w:rsidR="00635818">
          <w:rPr>
            <w:rFonts w:asciiTheme="minorHAnsi" w:eastAsiaTheme="minorEastAsia" w:hAnsiTheme="minorHAnsi" w:cstheme="minorBidi"/>
            <w:noProof/>
            <w:sz w:val="22"/>
            <w:szCs w:val="22"/>
          </w:rPr>
          <w:tab/>
        </w:r>
        <w:r w:rsidR="00635818" w:rsidRPr="006D5DA8">
          <w:rPr>
            <w:rStyle w:val="af"/>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635818">
          <w:rPr>
            <w:noProof/>
            <w:webHidden/>
          </w:rPr>
          <w:tab/>
        </w:r>
        <w:r>
          <w:rPr>
            <w:noProof/>
            <w:webHidden/>
          </w:rPr>
          <w:fldChar w:fldCharType="begin"/>
        </w:r>
        <w:r w:rsidR="00635818">
          <w:rPr>
            <w:noProof/>
            <w:webHidden/>
          </w:rPr>
          <w:instrText xml:space="preserve"> PAGEREF _Toc513680440 \h </w:instrText>
        </w:r>
        <w:r>
          <w:rPr>
            <w:noProof/>
            <w:webHidden/>
          </w:rPr>
        </w:r>
        <w:r>
          <w:rPr>
            <w:noProof/>
            <w:webHidden/>
          </w:rPr>
          <w:fldChar w:fldCharType="separate"/>
        </w:r>
        <w:r w:rsidR="00635818">
          <w:rPr>
            <w:noProof/>
            <w:webHidden/>
          </w:rPr>
          <w:t>27</w:t>
        </w:r>
        <w:r>
          <w:rPr>
            <w:noProof/>
            <w:webHidden/>
          </w:rPr>
          <w:fldChar w:fldCharType="end"/>
        </w:r>
      </w:hyperlink>
    </w:p>
    <w:p w:rsidR="00635818" w:rsidRDefault="00AF535F">
      <w:pPr>
        <w:pStyle w:val="22"/>
        <w:rPr>
          <w:rFonts w:asciiTheme="minorHAnsi" w:eastAsiaTheme="minorEastAsia" w:hAnsiTheme="minorHAnsi" w:cstheme="minorBidi"/>
          <w:noProof/>
          <w:sz w:val="22"/>
          <w:szCs w:val="22"/>
        </w:rPr>
      </w:pPr>
      <w:hyperlink w:anchor="_Toc513680441" w:history="1">
        <w:r w:rsidR="00635818" w:rsidRPr="006D5DA8">
          <w:rPr>
            <w:rStyle w:val="af"/>
            <w:noProof/>
          </w:rPr>
          <w:t>7.3.</w:t>
        </w:r>
        <w:r w:rsidR="00635818">
          <w:rPr>
            <w:rFonts w:asciiTheme="minorHAnsi" w:eastAsiaTheme="minorEastAsia" w:hAnsiTheme="minorHAnsi" w:cstheme="minorBidi"/>
            <w:noProof/>
            <w:sz w:val="22"/>
            <w:szCs w:val="22"/>
          </w:rPr>
          <w:tab/>
        </w:r>
        <w:r w:rsidR="00635818" w:rsidRPr="006D5DA8">
          <w:rPr>
            <w:rStyle w:val="af"/>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635818">
          <w:rPr>
            <w:noProof/>
            <w:webHidden/>
          </w:rPr>
          <w:tab/>
        </w:r>
        <w:r>
          <w:rPr>
            <w:noProof/>
            <w:webHidden/>
          </w:rPr>
          <w:fldChar w:fldCharType="begin"/>
        </w:r>
        <w:r w:rsidR="00635818">
          <w:rPr>
            <w:noProof/>
            <w:webHidden/>
          </w:rPr>
          <w:instrText xml:space="preserve"> PAGEREF _Toc513680441 \h </w:instrText>
        </w:r>
        <w:r>
          <w:rPr>
            <w:noProof/>
            <w:webHidden/>
          </w:rPr>
        </w:r>
        <w:r>
          <w:rPr>
            <w:noProof/>
            <w:webHidden/>
          </w:rPr>
          <w:fldChar w:fldCharType="separate"/>
        </w:r>
        <w:r w:rsidR="00635818">
          <w:rPr>
            <w:noProof/>
            <w:webHidden/>
          </w:rPr>
          <w:t>27</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42" w:history="1">
        <w:r w:rsidR="00635818" w:rsidRPr="006D5DA8">
          <w:rPr>
            <w:rStyle w:val="af"/>
            <w:i/>
            <w:iCs/>
            <w:noProof/>
          </w:rPr>
          <w:t>8.</w:t>
        </w:r>
        <w:r w:rsidR="00635818">
          <w:rPr>
            <w:rFonts w:asciiTheme="minorHAnsi" w:eastAsiaTheme="minorEastAsia" w:hAnsiTheme="minorHAnsi" w:cstheme="minorBidi"/>
            <w:noProof/>
            <w:sz w:val="22"/>
            <w:szCs w:val="22"/>
          </w:rPr>
          <w:tab/>
        </w:r>
        <w:r w:rsidR="00635818" w:rsidRPr="006D5DA8">
          <w:rPr>
            <w:rStyle w:val="af"/>
            <w:noProof/>
          </w:rPr>
          <w:t>Решение об определении единой теплоснабжающей организации (организаций)</w:t>
        </w:r>
        <w:r w:rsidR="00635818">
          <w:rPr>
            <w:noProof/>
            <w:webHidden/>
          </w:rPr>
          <w:tab/>
        </w:r>
        <w:r>
          <w:rPr>
            <w:noProof/>
            <w:webHidden/>
          </w:rPr>
          <w:fldChar w:fldCharType="begin"/>
        </w:r>
        <w:r w:rsidR="00635818">
          <w:rPr>
            <w:noProof/>
            <w:webHidden/>
          </w:rPr>
          <w:instrText xml:space="preserve"> PAGEREF _Toc513680442 \h </w:instrText>
        </w:r>
        <w:r>
          <w:rPr>
            <w:noProof/>
            <w:webHidden/>
          </w:rPr>
        </w:r>
        <w:r>
          <w:rPr>
            <w:noProof/>
            <w:webHidden/>
          </w:rPr>
          <w:fldChar w:fldCharType="separate"/>
        </w:r>
        <w:r w:rsidR="00635818">
          <w:rPr>
            <w:noProof/>
            <w:webHidden/>
          </w:rPr>
          <w:t>29</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43" w:history="1">
        <w:r w:rsidR="00635818" w:rsidRPr="006D5DA8">
          <w:rPr>
            <w:rStyle w:val="af"/>
            <w:noProof/>
          </w:rPr>
          <w:t>9.</w:t>
        </w:r>
        <w:r w:rsidR="00635818">
          <w:rPr>
            <w:rFonts w:asciiTheme="minorHAnsi" w:eastAsiaTheme="minorEastAsia" w:hAnsiTheme="minorHAnsi" w:cstheme="minorBidi"/>
            <w:noProof/>
            <w:sz w:val="22"/>
            <w:szCs w:val="22"/>
          </w:rPr>
          <w:tab/>
        </w:r>
        <w:r w:rsidR="00635818" w:rsidRPr="006D5DA8">
          <w:rPr>
            <w:rStyle w:val="af"/>
            <w:noProof/>
          </w:rPr>
          <w:t>Решения о распределении тепловой нагрузки между источниками тепловой энергии</w:t>
        </w:r>
        <w:r w:rsidR="00635818">
          <w:rPr>
            <w:noProof/>
            <w:webHidden/>
          </w:rPr>
          <w:tab/>
        </w:r>
        <w:r>
          <w:rPr>
            <w:noProof/>
            <w:webHidden/>
          </w:rPr>
          <w:fldChar w:fldCharType="begin"/>
        </w:r>
        <w:r w:rsidR="00635818">
          <w:rPr>
            <w:noProof/>
            <w:webHidden/>
          </w:rPr>
          <w:instrText xml:space="preserve"> PAGEREF _Toc513680443 \h </w:instrText>
        </w:r>
        <w:r>
          <w:rPr>
            <w:noProof/>
            <w:webHidden/>
          </w:rPr>
        </w:r>
        <w:r>
          <w:rPr>
            <w:noProof/>
            <w:webHidden/>
          </w:rPr>
          <w:fldChar w:fldCharType="separate"/>
        </w:r>
        <w:r w:rsidR="00635818">
          <w:rPr>
            <w:noProof/>
            <w:webHidden/>
          </w:rPr>
          <w:t>30</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44" w:history="1">
        <w:r w:rsidR="00635818" w:rsidRPr="006D5DA8">
          <w:rPr>
            <w:rStyle w:val="af"/>
            <w:noProof/>
          </w:rPr>
          <w:t>10.</w:t>
        </w:r>
        <w:r w:rsidR="00635818">
          <w:rPr>
            <w:rFonts w:asciiTheme="minorHAnsi" w:eastAsiaTheme="minorEastAsia" w:hAnsiTheme="minorHAnsi" w:cstheme="minorBidi"/>
            <w:noProof/>
            <w:sz w:val="22"/>
            <w:szCs w:val="22"/>
          </w:rPr>
          <w:tab/>
        </w:r>
        <w:r w:rsidR="00635818" w:rsidRPr="006D5DA8">
          <w:rPr>
            <w:rStyle w:val="af"/>
            <w:noProof/>
          </w:rPr>
          <w:t>Решения по бесхозяйным тепловым сетям</w:t>
        </w:r>
        <w:r w:rsidR="00635818">
          <w:rPr>
            <w:noProof/>
            <w:webHidden/>
          </w:rPr>
          <w:tab/>
        </w:r>
        <w:r>
          <w:rPr>
            <w:noProof/>
            <w:webHidden/>
          </w:rPr>
          <w:fldChar w:fldCharType="begin"/>
        </w:r>
        <w:r w:rsidR="00635818">
          <w:rPr>
            <w:noProof/>
            <w:webHidden/>
          </w:rPr>
          <w:instrText xml:space="preserve"> PAGEREF _Toc513680444 \h </w:instrText>
        </w:r>
        <w:r>
          <w:rPr>
            <w:noProof/>
            <w:webHidden/>
          </w:rPr>
        </w:r>
        <w:r>
          <w:rPr>
            <w:noProof/>
            <w:webHidden/>
          </w:rPr>
          <w:fldChar w:fldCharType="separate"/>
        </w:r>
        <w:r w:rsidR="00635818">
          <w:rPr>
            <w:noProof/>
            <w:webHidden/>
          </w:rPr>
          <w:t>31</w:t>
        </w:r>
        <w:r>
          <w:rPr>
            <w:noProof/>
            <w:webHidden/>
          </w:rPr>
          <w:fldChar w:fldCharType="end"/>
        </w:r>
      </w:hyperlink>
    </w:p>
    <w:p w:rsidR="00635818" w:rsidRDefault="00AF535F">
      <w:pPr>
        <w:pStyle w:val="12"/>
        <w:tabs>
          <w:tab w:val="left" w:pos="660"/>
          <w:tab w:val="right" w:leader="dot" w:pos="9629"/>
        </w:tabs>
        <w:rPr>
          <w:rFonts w:asciiTheme="minorHAnsi" w:eastAsiaTheme="minorEastAsia" w:hAnsiTheme="minorHAnsi" w:cstheme="minorBidi"/>
          <w:noProof/>
          <w:sz w:val="22"/>
          <w:szCs w:val="22"/>
        </w:rPr>
      </w:pPr>
      <w:hyperlink w:anchor="_Toc513680445" w:history="1">
        <w:r w:rsidR="00635818" w:rsidRPr="006D5DA8">
          <w:rPr>
            <w:rStyle w:val="af"/>
            <w:noProof/>
          </w:rPr>
          <w:t>11.</w:t>
        </w:r>
        <w:r w:rsidR="00635818">
          <w:rPr>
            <w:rFonts w:asciiTheme="minorHAnsi" w:eastAsiaTheme="minorEastAsia" w:hAnsiTheme="minorHAnsi" w:cstheme="minorBidi"/>
            <w:noProof/>
            <w:sz w:val="22"/>
            <w:szCs w:val="22"/>
          </w:rPr>
          <w:tab/>
        </w:r>
        <w:r w:rsidR="00635818" w:rsidRPr="006D5DA8">
          <w:rPr>
            <w:rStyle w:val="af"/>
            <w:noProof/>
          </w:rPr>
          <w:t>Актуализация схемы теплоснабжения на 2018г</w:t>
        </w:r>
        <w:r w:rsidR="00635818">
          <w:rPr>
            <w:noProof/>
            <w:webHidden/>
          </w:rPr>
          <w:tab/>
        </w:r>
        <w:r>
          <w:rPr>
            <w:noProof/>
            <w:webHidden/>
          </w:rPr>
          <w:fldChar w:fldCharType="begin"/>
        </w:r>
        <w:r w:rsidR="00635818">
          <w:rPr>
            <w:noProof/>
            <w:webHidden/>
          </w:rPr>
          <w:instrText xml:space="preserve"> PAGEREF _Toc513680445 \h </w:instrText>
        </w:r>
        <w:r>
          <w:rPr>
            <w:noProof/>
            <w:webHidden/>
          </w:rPr>
        </w:r>
        <w:r>
          <w:rPr>
            <w:noProof/>
            <w:webHidden/>
          </w:rPr>
          <w:fldChar w:fldCharType="separate"/>
        </w:r>
        <w:r w:rsidR="00635818">
          <w:rPr>
            <w:noProof/>
            <w:webHidden/>
          </w:rPr>
          <w:t>31</w:t>
        </w:r>
        <w:r>
          <w:rPr>
            <w:noProof/>
            <w:webHidden/>
          </w:rPr>
          <w:fldChar w:fldCharType="end"/>
        </w:r>
      </w:hyperlink>
    </w:p>
    <w:p w:rsidR="00B91058" w:rsidRDefault="00AF535F">
      <w:r>
        <w:fldChar w:fldCharType="end"/>
      </w:r>
    </w:p>
    <w:p w:rsidR="00261A6E" w:rsidRPr="00A336F3" w:rsidRDefault="00B91058" w:rsidP="00A336F3">
      <w:pPr>
        <w:pStyle w:val="1"/>
      </w:pPr>
      <w:r>
        <w:rPr>
          <w:i/>
          <w:iCs/>
        </w:rPr>
        <w:br w:type="page"/>
      </w:r>
      <w:bookmarkStart w:id="0" w:name="_Toc513677747"/>
      <w:bookmarkStart w:id="1" w:name="_Toc513680403"/>
      <w:r w:rsidR="00261A6E" w:rsidRPr="00A336F3">
        <w:lastRenderedPageBreak/>
        <w:t>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0"/>
      <w:bookmarkEnd w:id="1"/>
    </w:p>
    <w:p w:rsidR="00261A6E" w:rsidRPr="00957031" w:rsidRDefault="00B91058" w:rsidP="00A336F3">
      <w:pPr>
        <w:pStyle w:val="2"/>
      </w:pPr>
      <w:bookmarkStart w:id="2" w:name="BM1_1_Географическое_расположение_и_исто"/>
      <w:bookmarkStart w:id="3" w:name="BM1_2_Описание_функциональной_структуры_"/>
      <w:bookmarkStart w:id="4" w:name="BM1_3_Площадь_строительных_фондов_и_прир"/>
      <w:bookmarkStart w:id="5" w:name="_Toc383862436"/>
      <w:bookmarkStart w:id="6" w:name="_Toc513677748"/>
      <w:bookmarkStart w:id="7" w:name="_Toc513680404"/>
      <w:bookmarkEnd w:id="2"/>
      <w:bookmarkEnd w:id="3"/>
      <w:bookmarkEnd w:id="4"/>
      <w:r>
        <w:t>П</w:t>
      </w:r>
      <w:r w:rsidR="00261A6E" w:rsidRPr="00957031">
        <w:t xml:space="preserve">лощадь строительных фондов и приросты площади </w:t>
      </w:r>
      <w:r w:rsidR="00261A6E" w:rsidRPr="00A336F3">
        <w:t>строительных</w:t>
      </w:r>
      <w:r w:rsidR="00261A6E" w:rsidRPr="00957031">
        <w:t xml:space="preserve">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5"/>
      <w:bookmarkEnd w:id="6"/>
      <w:bookmarkEnd w:id="7"/>
    </w:p>
    <w:p w:rsidR="00261A6E" w:rsidRPr="005101E8" w:rsidRDefault="00261A6E" w:rsidP="002022B1">
      <w:pPr>
        <w:pStyle w:val="14"/>
        <w:spacing w:after="240"/>
      </w:pPr>
      <w:r w:rsidRPr="005101E8">
        <w:t>Учитывая тенденции социально-экономических преобразований в Новосибирской области и Доволенском районе, ожидаемая величина численности населения с. Индерь принята:</w:t>
      </w:r>
    </w:p>
    <w:p w:rsidR="00261A6E" w:rsidRPr="005101E8" w:rsidRDefault="00261A6E" w:rsidP="002022B1">
      <w:pPr>
        <w:pStyle w:val="14"/>
        <w:numPr>
          <w:ilvl w:val="0"/>
          <w:numId w:val="37"/>
        </w:numPr>
      </w:pPr>
      <w:r w:rsidRPr="005101E8">
        <w:t>на I-ю очередь 2022 г. -  700 человек;</w:t>
      </w:r>
    </w:p>
    <w:p w:rsidR="00261A6E" w:rsidRPr="005101E8" w:rsidRDefault="00261A6E" w:rsidP="002022B1">
      <w:pPr>
        <w:pStyle w:val="14"/>
        <w:numPr>
          <w:ilvl w:val="0"/>
          <w:numId w:val="37"/>
        </w:numPr>
        <w:spacing w:after="240"/>
      </w:pPr>
      <w:r w:rsidRPr="005101E8">
        <w:t>на расчетный срок 2030 г. -  800 человек.</w:t>
      </w:r>
    </w:p>
    <w:p w:rsidR="00261A6E" w:rsidRPr="005101E8" w:rsidRDefault="00261A6E" w:rsidP="002022B1">
      <w:pPr>
        <w:pStyle w:val="14"/>
      </w:pPr>
      <w:r w:rsidRPr="005101E8">
        <w:t>Исходя из данной численности населения определены основные параметры развития сельского поселения: селитебная территория, объемы жилищного строительства и учреждений обслуживания, система инженерных и транспортных коммуникаций.</w:t>
      </w:r>
    </w:p>
    <w:p w:rsidR="00261A6E" w:rsidRPr="005101E8" w:rsidRDefault="00261A6E" w:rsidP="002022B1">
      <w:pPr>
        <w:pStyle w:val="14"/>
        <w:spacing w:after="240"/>
      </w:pPr>
      <w:r w:rsidRPr="005101E8">
        <w:t>Расчет численности населения произведен при соблюдении следующих условий:</w:t>
      </w:r>
    </w:p>
    <w:p w:rsidR="00261A6E" w:rsidRPr="005101E8" w:rsidRDefault="00261A6E" w:rsidP="002022B1">
      <w:pPr>
        <w:pStyle w:val="14"/>
      </w:pPr>
      <w:r w:rsidRPr="005101E8">
        <w:t>- строительство жилых домов преимущественно усадебного типа с приусадебными участками;</w:t>
      </w:r>
    </w:p>
    <w:p w:rsidR="00261A6E" w:rsidRPr="005101E8" w:rsidRDefault="00261A6E" w:rsidP="002022B1">
      <w:pPr>
        <w:pStyle w:val="14"/>
        <w:spacing w:after="240"/>
      </w:pPr>
      <w:r w:rsidRPr="005101E8">
        <w:t>- увеличение показателя обеспеченности населения общей площадью жилого фонда с  20,2 м</w:t>
      </w:r>
      <w:r w:rsidRPr="005101E8">
        <w:rPr>
          <w:vertAlign w:val="superscript"/>
        </w:rPr>
        <w:t>2</w:t>
      </w:r>
      <w:r w:rsidRPr="005101E8">
        <w:t xml:space="preserve"> до 25-30 м</w:t>
      </w:r>
      <w:r w:rsidRPr="005101E8">
        <w:rPr>
          <w:vertAlign w:val="superscript"/>
        </w:rPr>
        <w:t xml:space="preserve">2 </w:t>
      </w:r>
      <w:r w:rsidRPr="005101E8">
        <w:t>на 1 человека;</w:t>
      </w:r>
    </w:p>
    <w:p w:rsidR="00261A6E" w:rsidRPr="005101E8" w:rsidRDefault="00261A6E" w:rsidP="002022B1">
      <w:pPr>
        <w:pStyle w:val="14"/>
      </w:pPr>
      <w:r w:rsidRPr="005101E8">
        <w:t>На первую очередь (2020г.) проектом предусмотрено увеличение площади жилищного фонда до 2304 кв.м. общей площади или 23 квартиры-усадьбы. За расчетный срок предусмотрены территории  для размещения, ориентировочно еще 20 усадеб (т.е. увеличение площади жилого фонда еще на 2003 кв.м.).</w:t>
      </w:r>
    </w:p>
    <w:p w:rsidR="0026077E" w:rsidRDefault="00261A6E" w:rsidP="0026077E">
      <w:pPr>
        <w:pStyle w:val="14"/>
        <w:spacing w:after="240"/>
      </w:pPr>
      <w:r w:rsidRPr="005101E8">
        <w:t>Объем убыли жилого фонда под реконструкцию кварталов и улиц по ветхости проектом не учитывается и должен планироваться при составлении планов текущего капитального строительства.</w:t>
      </w:r>
    </w:p>
    <w:p w:rsidR="0026077E" w:rsidRPr="0026077E" w:rsidRDefault="0026077E" w:rsidP="007047C5">
      <w:pPr>
        <w:pStyle w:val="14"/>
        <w:ind w:firstLine="0"/>
      </w:pPr>
      <w:r>
        <w:br w:type="page"/>
      </w:r>
      <w:r>
        <w:rPr>
          <w:snapToGrid w:val="0"/>
        </w:rPr>
        <w:lastRenderedPageBreak/>
        <w:t>Таблица 1.1</w:t>
      </w:r>
    </w:p>
    <w:p w:rsidR="00261A6E" w:rsidRPr="005101E8" w:rsidRDefault="00261A6E" w:rsidP="0026077E">
      <w:pPr>
        <w:pStyle w:val="14"/>
        <w:spacing w:after="240"/>
        <w:ind w:firstLine="0"/>
        <w:jc w:val="left"/>
        <w:rPr>
          <w:snapToGrid w:val="0"/>
        </w:rPr>
      </w:pPr>
      <w:r w:rsidRPr="005101E8">
        <w:rPr>
          <w:snapToGrid w:val="0"/>
        </w:rPr>
        <w:t>Распределение жилого фонда и населения на расчетный срок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5"/>
        <w:gridCol w:w="741"/>
        <w:gridCol w:w="877"/>
        <w:gridCol w:w="802"/>
        <w:gridCol w:w="832"/>
        <w:gridCol w:w="842"/>
        <w:gridCol w:w="788"/>
        <w:gridCol w:w="899"/>
        <w:gridCol w:w="641"/>
        <w:gridCol w:w="844"/>
        <w:gridCol w:w="824"/>
      </w:tblGrid>
      <w:tr w:rsidR="00261A6E" w:rsidRPr="00A336F3" w:rsidTr="007047C5">
        <w:trPr>
          <w:trHeight w:val="20"/>
          <w:jc w:val="center"/>
        </w:trPr>
        <w:tc>
          <w:tcPr>
            <w:tcW w:w="896" w:type="pct"/>
            <w:vMerge w:val="restar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Наименование</w:t>
            </w:r>
            <w:r w:rsidR="008E5A48" w:rsidRPr="00A336F3">
              <w:rPr>
                <w:rFonts w:cstheme="minorBidi"/>
                <w:snapToGrid w:val="0"/>
                <w:sz w:val="24"/>
                <w:szCs w:val="24"/>
                <w:lang w:val="en-US"/>
              </w:rPr>
              <w:t xml:space="preserve"> </w:t>
            </w:r>
            <w:r w:rsidRPr="00A336F3">
              <w:rPr>
                <w:rFonts w:cstheme="minorBidi"/>
                <w:snapToGrid w:val="0"/>
                <w:sz w:val="24"/>
                <w:szCs w:val="24"/>
              </w:rPr>
              <w:t>поселений</w:t>
            </w:r>
          </w:p>
        </w:tc>
        <w:tc>
          <w:tcPr>
            <w:tcW w:w="821" w:type="pct"/>
            <w:gridSpan w:val="2"/>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Население, чел.</w:t>
            </w:r>
          </w:p>
        </w:tc>
        <w:tc>
          <w:tcPr>
            <w:tcW w:w="829" w:type="pct"/>
            <w:gridSpan w:val="2"/>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Территории</w:t>
            </w:r>
            <w:r w:rsidR="008E5A48" w:rsidRPr="00A336F3">
              <w:rPr>
                <w:rFonts w:cstheme="minorBidi"/>
                <w:snapToGrid w:val="0"/>
                <w:sz w:val="24"/>
                <w:szCs w:val="24"/>
              </w:rPr>
              <w:t xml:space="preserve"> </w:t>
            </w:r>
            <w:r w:rsidRPr="00A336F3">
              <w:rPr>
                <w:rFonts w:cstheme="minorBidi"/>
                <w:snapToGrid w:val="0"/>
                <w:sz w:val="24"/>
                <w:szCs w:val="24"/>
              </w:rPr>
              <w:t>жилых</w:t>
            </w:r>
            <w:r w:rsidR="008E5A48" w:rsidRPr="00A336F3">
              <w:rPr>
                <w:rFonts w:cstheme="minorBidi"/>
                <w:snapToGrid w:val="0"/>
                <w:sz w:val="24"/>
                <w:szCs w:val="24"/>
              </w:rPr>
              <w:t xml:space="preserve"> </w:t>
            </w:r>
            <w:r w:rsidRPr="00A336F3">
              <w:rPr>
                <w:rFonts w:cstheme="minorBidi"/>
                <w:snapToGrid w:val="0"/>
                <w:sz w:val="24"/>
                <w:szCs w:val="24"/>
              </w:rPr>
              <w:t>зон (кварталов), га</w:t>
            </w:r>
          </w:p>
        </w:tc>
        <w:tc>
          <w:tcPr>
            <w:tcW w:w="827" w:type="pct"/>
            <w:gridSpan w:val="2"/>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Резервная территория для</w:t>
            </w:r>
            <w:r w:rsidR="008E5A48" w:rsidRPr="00A336F3">
              <w:rPr>
                <w:rFonts w:cstheme="minorBidi"/>
                <w:snapToGrid w:val="0"/>
                <w:sz w:val="24"/>
                <w:szCs w:val="24"/>
              </w:rPr>
              <w:t xml:space="preserve"> </w:t>
            </w:r>
            <w:r w:rsidRPr="00A336F3">
              <w:rPr>
                <w:rFonts w:cstheme="minorBidi"/>
                <w:snapToGrid w:val="0"/>
                <w:sz w:val="24"/>
                <w:szCs w:val="24"/>
              </w:rPr>
              <w:t>жилого строительства,</w:t>
            </w:r>
            <w:r w:rsidR="008E5A48" w:rsidRPr="00A336F3">
              <w:rPr>
                <w:rFonts w:cstheme="minorBidi"/>
                <w:snapToGrid w:val="0"/>
                <w:sz w:val="24"/>
                <w:szCs w:val="24"/>
              </w:rPr>
              <w:t xml:space="preserve"> </w:t>
            </w:r>
            <w:r w:rsidRPr="00A336F3">
              <w:rPr>
                <w:rFonts w:cstheme="minorBidi"/>
                <w:snapToGrid w:val="0"/>
                <w:sz w:val="24"/>
                <w:szCs w:val="24"/>
              </w:rPr>
              <w:t>га</w:t>
            </w:r>
          </w:p>
        </w:tc>
        <w:tc>
          <w:tcPr>
            <w:tcW w:w="781" w:type="pct"/>
            <w:gridSpan w:val="2"/>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Жилой фонд,тыс.м</w:t>
            </w:r>
            <w:r w:rsidRPr="00A336F3">
              <w:rPr>
                <w:rFonts w:cstheme="minorBidi"/>
                <w:snapToGrid w:val="0"/>
                <w:sz w:val="24"/>
                <w:szCs w:val="24"/>
                <w:vertAlign w:val="superscript"/>
              </w:rPr>
              <w:t>2</w:t>
            </w:r>
            <w:r w:rsidR="008E5A48" w:rsidRPr="00A336F3">
              <w:rPr>
                <w:rFonts w:cstheme="minorBidi"/>
                <w:snapToGrid w:val="0"/>
                <w:sz w:val="24"/>
                <w:szCs w:val="24"/>
                <w:vertAlign w:val="superscript"/>
              </w:rPr>
              <w:t xml:space="preserve"> </w:t>
            </w:r>
            <w:r w:rsidRPr="00A336F3">
              <w:rPr>
                <w:rFonts w:cstheme="minorBidi"/>
                <w:snapToGrid w:val="0"/>
                <w:sz w:val="24"/>
                <w:szCs w:val="24"/>
              </w:rPr>
              <w:t>общей площади</w:t>
            </w:r>
          </w:p>
        </w:tc>
        <w:tc>
          <w:tcPr>
            <w:tcW w:w="846" w:type="pct"/>
            <w:gridSpan w:val="2"/>
            <w:vAlign w:val="center"/>
          </w:tcPr>
          <w:p w:rsidR="00261A6E" w:rsidRPr="00A336F3" w:rsidRDefault="00261A6E" w:rsidP="007047C5">
            <w:pPr>
              <w:pStyle w:val="14"/>
              <w:ind w:firstLine="0"/>
              <w:jc w:val="center"/>
              <w:rPr>
                <w:rFonts w:cstheme="minorBidi"/>
                <w:snapToGrid w:val="0"/>
                <w:sz w:val="24"/>
                <w:szCs w:val="24"/>
                <w:vertAlign w:val="superscript"/>
              </w:rPr>
            </w:pPr>
            <w:r w:rsidRPr="00A336F3">
              <w:rPr>
                <w:rFonts w:cstheme="minorBidi"/>
                <w:snapToGrid w:val="0"/>
                <w:sz w:val="24"/>
                <w:szCs w:val="24"/>
              </w:rPr>
              <w:t>Новое жилищное строительство, тыс.м</w:t>
            </w:r>
            <w:r w:rsidRPr="00A336F3">
              <w:rPr>
                <w:rFonts w:cstheme="minorBidi"/>
                <w:snapToGrid w:val="0"/>
                <w:sz w:val="24"/>
                <w:szCs w:val="24"/>
                <w:vertAlign w:val="superscript"/>
              </w:rPr>
              <w:t>2</w:t>
            </w:r>
          </w:p>
        </w:tc>
      </w:tr>
      <w:tr w:rsidR="00261A6E" w:rsidRPr="00A336F3" w:rsidTr="007047C5">
        <w:trPr>
          <w:trHeight w:val="20"/>
          <w:jc w:val="center"/>
        </w:trPr>
        <w:tc>
          <w:tcPr>
            <w:tcW w:w="896" w:type="pct"/>
            <w:vMerge/>
            <w:vAlign w:val="center"/>
          </w:tcPr>
          <w:p w:rsidR="00261A6E" w:rsidRPr="00A336F3" w:rsidRDefault="00261A6E" w:rsidP="007047C5">
            <w:pPr>
              <w:pStyle w:val="14"/>
              <w:ind w:firstLine="0"/>
              <w:jc w:val="center"/>
              <w:rPr>
                <w:rFonts w:cstheme="minorBidi"/>
                <w:b/>
                <w:bCs/>
                <w:sz w:val="24"/>
                <w:szCs w:val="24"/>
              </w:rPr>
            </w:pPr>
          </w:p>
        </w:tc>
        <w:tc>
          <w:tcPr>
            <w:tcW w:w="376"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Сущ.</w:t>
            </w:r>
          </w:p>
        </w:tc>
        <w:tc>
          <w:tcPr>
            <w:tcW w:w="445"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Расч.</w:t>
            </w:r>
          </w:p>
        </w:tc>
        <w:tc>
          <w:tcPr>
            <w:tcW w:w="407"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Сущ.</w:t>
            </w:r>
          </w:p>
        </w:tc>
        <w:tc>
          <w:tcPr>
            <w:tcW w:w="422"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Расч.</w:t>
            </w:r>
          </w:p>
        </w:tc>
        <w:tc>
          <w:tcPr>
            <w:tcW w:w="427"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Сущ.</w:t>
            </w:r>
          </w:p>
        </w:tc>
        <w:tc>
          <w:tcPr>
            <w:tcW w:w="400"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Расч.</w:t>
            </w:r>
          </w:p>
        </w:tc>
        <w:tc>
          <w:tcPr>
            <w:tcW w:w="456"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Сущ.</w:t>
            </w:r>
          </w:p>
        </w:tc>
        <w:tc>
          <w:tcPr>
            <w:tcW w:w="325"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Расч.</w:t>
            </w:r>
          </w:p>
        </w:tc>
        <w:tc>
          <w:tcPr>
            <w:tcW w:w="428"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Сущ.</w:t>
            </w:r>
          </w:p>
        </w:tc>
        <w:tc>
          <w:tcPr>
            <w:tcW w:w="418" w:type="pct"/>
            <w:vAlign w:val="center"/>
          </w:tcPr>
          <w:p w:rsidR="00261A6E" w:rsidRPr="00A336F3" w:rsidRDefault="00261A6E" w:rsidP="007047C5">
            <w:pPr>
              <w:pStyle w:val="14"/>
              <w:ind w:firstLine="0"/>
              <w:jc w:val="center"/>
              <w:rPr>
                <w:rFonts w:cstheme="minorBidi"/>
                <w:snapToGrid w:val="0"/>
                <w:sz w:val="24"/>
                <w:szCs w:val="24"/>
              </w:rPr>
            </w:pPr>
            <w:r w:rsidRPr="00A336F3">
              <w:rPr>
                <w:rFonts w:cstheme="minorBidi"/>
                <w:snapToGrid w:val="0"/>
                <w:sz w:val="24"/>
                <w:szCs w:val="24"/>
              </w:rPr>
              <w:t>Расч.</w:t>
            </w:r>
          </w:p>
        </w:tc>
      </w:tr>
      <w:tr w:rsidR="00261A6E" w:rsidRPr="00A336F3" w:rsidTr="007047C5">
        <w:trPr>
          <w:trHeight w:val="20"/>
          <w:jc w:val="center"/>
        </w:trPr>
        <w:tc>
          <w:tcPr>
            <w:tcW w:w="896" w:type="pct"/>
            <w:vAlign w:val="center"/>
          </w:tcPr>
          <w:p w:rsidR="00261A6E" w:rsidRPr="00A336F3" w:rsidRDefault="00261A6E" w:rsidP="007047C5">
            <w:pPr>
              <w:pStyle w:val="14"/>
              <w:ind w:firstLine="0"/>
              <w:jc w:val="center"/>
              <w:rPr>
                <w:rFonts w:cstheme="minorBidi"/>
                <w:sz w:val="24"/>
                <w:szCs w:val="24"/>
              </w:rPr>
            </w:pPr>
            <w:r w:rsidRPr="00A336F3">
              <w:rPr>
                <w:rFonts w:cstheme="minorBidi"/>
                <w:sz w:val="24"/>
                <w:szCs w:val="24"/>
              </w:rPr>
              <w:t>с. Индерь</w:t>
            </w:r>
          </w:p>
        </w:tc>
        <w:tc>
          <w:tcPr>
            <w:tcW w:w="376" w:type="pct"/>
            <w:vAlign w:val="center"/>
          </w:tcPr>
          <w:p w:rsidR="00261A6E" w:rsidRPr="00A336F3" w:rsidRDefault="00261A6E" w:rsidP="007047C5">
            <w:pPr>
              <w:pStyle w:val="14"/>
              <w:ind w:firstLine="0"/>
              <w:jc w:val="center"/>
              <w:rPr>
                <w:rFonts w:cstheme="minorBidi"/>
                <w:sz w:val="24"/>
                <w:szCs w:val="24"/>
              </w:rPr>
            </w:pPr>
            <w:r w:rsidRPr="00A336F3">
              <w:rPr>
                <w:rFonts w:cstheme="minorBidi"/>
                <w:sz w:val="24"/>
                <w:szCs w:val="24"/>
              </w:rPr>
              <w:t>628</w:t>
            </w:r>
          </w:p>
        </w:tc>
        <w:tc>
          <w:tcPr>
            <w:tcW w:w="445" w:type="pct"/>
            <w:vAlign w:val="center"/>
          </w:tcPr>
          <w:p w:rsidR="00261A6E" w:rsidRPr="00A336F3" w:rsidRDefault="00261A6E" w:rsidP="007047C5">
            <w:pPr>
              <w:pStyle w:val="14"/>
              <w:ind w:firstLine="0"/>
              <w:jc w:val="center"/>
              <w:rPr>
                <w:rFonts w:cstheme="minorBidi"/>
                <w:sz w:val="24"/>
                <w:szCs w:val="24"/>
              </w:rPr>
            </w:pPr>
            <w:r w:rsidRPr="00A336F3">
              <w:rPr>
                <w:rFonts w:cstheme="minorBidi"/>
                <w:sz w:val="24"/>
                <w:szCs w:val="24"/>
              </w:rPr>
              <w:t>800</w:t>
            </w:r>
          </w:p>
        </w:tc>
        <w:tc>
          <w:tcPr>
            <w:tcW w:w="407" w:type="pct"/>
            <w:vAlign w:val="center"/>
          </w:tcPr>
          <w:p w:rsidR="00261A6E" w:rsidRPr="00A336F3" w:rsidRDefault="00261A6E" w:rsidP="007047C5">
            <w:pPr>
              <w:pStyle w:val="14"/>
              <w:ind w:firstLine="0"/>
              <w:jc w:val="center"/>
              <w:rPr>
                <w:rFonts w:cstheme="minorBidi"/>
                <w:sz w:val="24"/>
                <w:szCs w:val="24"/>
              </w:rPr>
            </w:pPr>
            <w:r w:rsidRPr="00A336F3">
              <w:rPr>
                <w:rFonts w:cstheme="minorBidi"/>
                <w:sz w:val="24"/>
                <w:szCs w:val="24"/>
              </w:rPr>
              <w:t>74,8</w:t>
            </w:r>
          </w:p>
        </w:tc>
        <w:tc>
          <w:tcPr>
            <w:tcW w:w="422" w:type="pct"/>
            <w:vAlign w:val="center"/>
          </w:tcPr>
          <w:p w:rsidR="00261A6E" w:rsidRPr="00A336F3" w:rsidRDefault="00261A6E" w:rsidP="007047C5">
            <w:pPr>
              <w:pStyle w:val="14"/>
              <w:ind w:firstLine="0"/>
              <w:jc w:val="center"/>
              <w:rPr>
                <w:rFonts w:cstheme="minorBidi"/>
                <w:sz w:val="24"/>
                <w:szCs w:val="24"/>
              </w:rPr>
            </w:pPr>
            <w:r w:rsidRPr="00A336F3">
              <w:rPr>
                <w:rFonts w:cstheme="minorBidi"/>
                <w:sz w:val="24"/>
                <w:szCs w:val="24"/>
              </w:rPr>
              <w:t>86,8</w:t>
            </w:r>
          </w:p>
        </w:tc>
        <w:tc>
          <w:tcPr>
            <w:tcW w:w="427" w:type="pct"/>
            <w:vAlign w:val="center"/>
          </w:tcPr>
          <w:p w:rsidR="00261A6E" w:rsidRPr="00A336F3" w:rsidRDefault="00261A6E" w:rsidP="007047C5">
            <w:pPr>
              <w:pStyle w:val="14"/>
              <w:ind w:firstLine="0"/>
              <w:jc w:val="center"/>
              <w:rPr>
                <w:rFonts w:cstheme="minorBidi"/>
                <w:sz w:val="24"/>
                <w:szCs w:val="24"/>
                <w:highlight w:val="yellow"/>
              </w:rPr>
            </w:pPr>
            <w:r w:rsidRPr="00A336F3">
              <w:rPr>
                <w:rFonts w:cstheme="minorBidi"/>
                <w:sz w:val="24"/>
                <w:szCs w:val="24"/>
              </w:rPr>
              <w:t>-</w:t>
            </w:r>
          </w:p>
        </w:tc>
        <w:tc>
          <w:tcPr>
            <w:tcW w:w="400" w:type="pct"/>
            <w:vAlign w:val="center"/>
          </w:tcPr>
          <w:p w:rsidR="00261A6E" w:rsidRPr="00A336F3" w:rsidRDefault="00261A6E" w:rsidP="007047C5">
            <w:pPr>
              <w:pStyle w:val="14"/>
              <w:ind w:firstLine="0"/>
              <w:jc w:val="center"/>
              <w:rPr>
                <w:rFonts w:cstheme="minorBidi"/>
                <w:sz w:val="24"/>
                <w:szCs w:val="24"/>
                <w:highlight w:val="yellow"/>
              </w:rPr>
            </w:pPr>
            <w:r w:rsidRPr="00A336F3">
              <w:rPr>
                <w:rFonts w:cstheme="minorBidi"/>
                <w:sz w:val="24"/>
                <w:szCs w:val="24"/>
              </w:rPr>
              <w:t>25,2</w:t>
            </w:r>
          </w:p>
        </w:tc>
        <w:tc>
          <w:tcPr>
            <w:tcW w:w="456" w:type="pct"/>
            <w:vAlign w:val="center"/>
          </w:tcPr>
          <w:p w:rsidR="00261A6E" w:rsidRPr="00A336F3" w:rsidRDefault="00261A6E" w:rsidP="007047C5">
            <w:pPr>
              <w:pStyle w:val="14"/>
              <w:ind w:firstLine="0"/>
              <w:jc w:val="center"/>
              <w:rPr>
                <w:rFonts w:cstheme="minorBidi"/>
                <w:sz w:val="24"/>
                <w:szCs w:val="24"/>
                <w:highlight w:val="yellow"/>
              </w:rPr>
            </w:pPr>
            <w:r w:rsidRPr="00A336F3">
              <w:rPr>
                <w:rFonts w:cstheme="minorBidi"/>
                <w:sz w:val="24"/>
                <w:szCs w:val="24"/>
              </w:rPr>
              <w:t>12,686</w:t>
            </w:r>
          </w:p>
        </w:tc>
        <w:tc>
          <w:tcPr>
            <w:tcW w:w="325" w:type="pct"/>
            <w:vAlign w:val="center"/>
          </w:tcPr>
          <w:p w:rsidR="00261A6E" w:rsidRPr="00A336F3" w:rsidRDefault="00261A6E" w:rsidP="007047C5">
            <w:pPr>
              <w:pStyle w:val="14"/>
              <w:ind w:firstLine="0"/>
              <w:jc w:val="center"/>
              <w:rPr>
                <w:rFonts w:cstheme="minorBidi"/>
                <w:sz w:val="24"/>
                <w:szCs w:val="24"/>
              </w:rPr>
            </w:pPr>
            <w:r w:rsidRPr="00A336F3">
              <w:rPr>
                <w:rFonts w:cstheme="minorBidi"/>
                <w:sz w:val="24"/>
                <w:szCs w:val="24"/>
              </w:rPr>
              <w:t>20</w:t>
            </w:r>
          </w:p>
        </w:tc>
        <w:tc>
          <w:tcPr>
            <w:tcW w:w="428" w:type="pct"/>
            <w:vAlign w:val="center"/>
          </w:tcPr>
          <w:p w:rsidR="00261A6E" w:rsidRPr="00A336F3" w:rsidRDefault="00261A6E" w:rsidP="007047C5">
            <w:pPr>
              <w:pStyle w:val="14"/>
              <w:ind w:firstLine="0"/>
              <w:jc w:val="center"/>
              <w:rPr>
                <w:rFonts w:cstheme="minorBidi"/>
                <w:sz w:val="24"/>
                <w:szCs w:val="24"/>
              </w:rPr>
            </w:pPr>
            <w:r w:rsidRPr="00A336F3">
              <w:rPr>
                <w:rFonts w:cstheme="minorBidi"/>
                <w:sz w:val="24"/>
                <w:szCs w:val="24"/>
              </w:rPr>
              <w:t>-</w:t>
            </w:r>
          </w:p>
        </w:tc>
        <w:tc>
          <w:tcPr>
            <w:tcW w:w="418" w:type="pct"/>
            <w:vAlign w:val="center"/>
          </w:tcPr>
          <w:p w:rsidR="00261A6E" w:rsidRPr="00A336F3" w:rsidRDefault="00261A6E" w:rsidP="007047C5">
            <w:pPr>
              <w:pStyle w:val="14"/>
              <w:ind w:firstLine="0"/>
              <w:jc w:val="center"/>
              <w:rPr>
                <w:rFonts w:cstheme="minorBidi"/>
                <w:sz w:val="24"/>
                <w:szCs w:val="24"/>
              </w:rPr>
            </w:pPr>
            <w:r w:rsidRPr="00A336F3">
              <w:rPr>
                <w:rFonts w:cstheme="minorBidi"/>
                <w:sz w:val="24"/>
                <w:szCs w:val="24"/>
              </w:rPr>
              <w:t>4,3</w:t>
            </w:r>
          </w:p>
        </w:tc>
      </w:tr>
    </w:tbl>
    <w:p w:rsidR="00261A6E" w:rsidRPr="005101E8" w:rsidRDefault="00261A6E" w:rsidP="008E5A48">
      <w:pPr>
        <w:pStyle w:val="14"/>
      </w:pPr>
    </w:p>
    <w:p w:rsidR="00261A6E" w:rsidRPr="00957031" w:rsidRDefault="00B91058" w:rsidP="005328C0">
      <w:pPr>
        <w:pStyle w:val="2"/>
        <w:rPr>
          <w:i/>
          <w:iCs/>
        </w:rPr>
      </w:pPr>
      <w:bookmarkStart w:id="8" w:name="BM1_4__Объемы_потребления_тепловой_мощно"/>
      <w:bookmarkStart w:id="9" w:name="_Toc383862437"/>
      <w:bookmarkStart w:id="10" w:name="_Toc513677749"/>
      <w:bookmarkStart w:id="11" w:name="_Toc513680405"/>
      <w:bookmarkEnd w:id="8"/>
      <w:r>
        <w:t>О</w:t>
      </w:r>
      <w:r w:rsidR="00261A6E" w:rsidRPr="00957031">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9"/>
      <w:bookmarkEnd w:id="10"/>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61"/>
        <w:gridCol w:w="3757"/>
        <w:gridCol w:w="3437"/>
      </w:tblGrid>
      <w:tr w:rsidR="00007B3E" w:rsidRPr="007047C5" w:rsidTr="007047C5">
        <w:trPr>
          <w:trHeight w:val="20"/>
          <w:tblHeader/>
        </w:trPr>
        <w:tc>
          <w:tcPr>
            <w:tcW w:w="3255" w:type="pct"/>
            <w:gridSpan w:val="2"/>
          </w:tcPr>
          <w:p w:rsidR="00261A6E" w:rsidRPr="007047C5" w:rsidRDefault="00261A6E" w:rsidP="00007B3E">
            <w:pPr>
              <w:pStyle w:val="14"/>
              <w:widowControl w:val="0"/>
              <w:ind w:firstLine="0"/>
              <w:jc w:val="left"/>
            </w:pPr>
            <w:r w:rsidRPr="007047C5">
              <w:rPr>
                <w:spacing w:val="-1"/>
              </w:rPr>
              <w:t>Наименование</w:t>
            </w:r>
            <w:r w:rsidR="005328C0" w:rsidRPr="007047C5">
              <w:rPr>
                <w:spacing w:val="-1"/>
              </w:rPr>
              <w:t xml:space="preserve"> </w:t>
            </w:r>
            <w:r w:rsidRPr="007047C5">
              <w:rPr>
                <w:spacing w:val="-1"/>
              </w:rPr>
              <w:t>источника</w:t>
            </w:r>
          </w:p>
        </w:tc>
        <w:tc>
          <w:tcPr>
            <w:tcW w:w="1745" w:type="pct"/>
          </w:tcPr>
          <w:p w:rsidR="00261A6E" w:rsidRPr="007047C5" w:rsidRDefault="00261A6E" w:rsidP="00007B3E">
            <w:pPr>
              <w:pStyle w:val="14"/>
              <w:widowControl w:val="0"/>
              <w:ind w:firstLine="0"/>
              <w:jc w:val="left"/>
            </w:pPr>
            <w:r w:rsidRPr="007047C5">
              <w:t>Котельная с. Индерь</w:t>
            </w:r>
          </w:p>
        </w:tc>
      </w:tr>
      <w:tr w:rsidR="00007B3E" w:rsidRPr="007047C5" w:rsidTr="007047C5">
        <w:trPr>
          <w:trHeight w:val="20"/>
          <w:tblHeader/>
        </w:trPr>
        <w:tc>
          <w:tcPr>
            <w:tcW w:w="1350" w:type="pct"/>
          </w:tcPr>
          <w:p w:rsidR="00261A6E" w:rsidRPr="007047C5" w:rsidRDefault="00261A6E" w:rsidP="00007B3E">
            <w:pPr>
              <w:pStyle w:val="14"/>
              <w:widowControl w:val="0"/>
              <w:ind w:firstLine="0"/>
              <w:jc w:val="left"/>
            </w:pPr>
            <w:r w:rsidRPr="007047C5">
              <w:t>1</w:t>
            </w:r>
          </w:p>
        </w:tc>
        <w:tc>
          <w:tcPr>
            <w:tcW w:w="1906" w:type="pct"/>
          </w:tcPr>
          <w:p w:rsidR="00261A6E" w:rsidRPr="007047C5" w:rsidRDefault="00261A6E" w:rsidP="00007B3E">
            <w:pPr>
              <w:pStyle w:val="14"/>
              <w:widowControl w:val="0"/>
              <w:ind w:firstLine="0"/>
              <w:jc w:val="left"/>
            </w:pPr>
            <w:r w:rsidRPr="007047C5">
              <w:t>2</w:t>
            </w:r>
          </w:p>
        </w:tc>
        <w:tc>
          <w:tcPr>
            <w:tcW w:w="1745" w:type="pct"/>
          </w:tcPr>
          <w:p w:rsidR="00261A6E" w:rsidRPr="007047C5" w:rsidRDefault="00261A6E" w:rsidP="00007B3E">
            <w:pPr>
              <w:pStyle w:val="14"/>
              <w:widowControl w:val="0"/>
              <w:ind w:firstLine="0"/>
              <w:jc w:val="left"/>
            </w:pPr>
            <w:r w:rsidRPr="007047C5">
              <w:t>3</w:t>
            </w:r>
          </w:p>
        </w:tc>
      </w:tr>
      <w:tr w:rsidR="00261A6E" w:rsidRPr="007047C5" w:rsidTr="007047C5">
        <w:trPr>
          <w:trHeight w:val="20"/>
        </w:trPr>
        <w:tc>
          <w:tcPr>
            <w:tcW w:w="1350" w:type="pct"/>
            <w:vMerge w:val="restart"/>
            <w:vAlign w:val="center"/>
          </w:tcPr>
          <w:p w:rsidR="00261A6E" w:rsidRPr="007047C5" w:rsidRDefault="005328C0" w:rsidP="007047C5">
            <w:pPr>
              <w:pStyle w:val="14"/>
              <w:widowControl w:val="0"/>
              <w:ind w:firstLine="0"/>
              <w:jc w:val="left"/>
            </w:pPr>
            <w:r w:rsidRPr="007047C5">
              <w:t xml:space="preserve">Объекты </w:t>
            </w:r>
            <w:r w:rsidR="00261A6E" w:rsidRPr="007047C5">
              <w:rPr>
                <w:spacing w:val="-1"/>
              </w:rPr>
              <w:t>образова</w:t>
            </w:r>
            <w:r w:rsidR="00261A6E" w:rsidRPr="007047C5">
              <w:rPr>
                <w:spacing w:val="1"/>
              </w:rPr>
              <w:t>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энергии на отопление</w:t>
            </w:r>
          </w:p>
        </w:tc>
        <w:tc>
          <w:tcPr>
            <w:tcW w:w="1745" w:type="pct"/>
          </w:tcPr>
          <w:p w:rsidR="00261A6E" w:rsidRPr="007047C5" w:rsidRDefault="00261A6E" w:rsidP="00007B3E">
            <w:pPr>
              <w:pStyle w:val="14"/>
              <w:widowControl w:val="0"/>
              <w:ind w:firstLine="0"/>
              <w:jc w:val="left"/>
            </w:pPr>
            <w:r w:rsidRPr="007047C5">
              <w:t>0,2209</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8,834</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Объекты</w:t>
            </w:r>
            <w:r w:rsidR="005328C0" w:rsidRPr="007047C5">
              <w:t xml:space="preserve"> </w:t>
            </w:r>
            <w:r w:rsidRPr="007047C5">
              <w:rPr>
                <w:spacing w:val="-1"/>
              </w:rPr>
              <w:t>культуры</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 xml:space="preserve">0,07 </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2,799</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Административные учреждения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0,0561</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2,243</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Жилой фонд</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 xml:space="preserve">0,6555 </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26,215</w:t>
            </w:r>
          </w:p>
        </w:tc>
      </w:tr>
      <w:tr w:rsidR="005328C0" w:rsidRPr="007047C5" w:rsidTr="007047C5">
        <w:trPr>
          <w:trHeight w:val="20"/>
        </w:trPr>
        <w:tc>
          <w:tcPr>
            <w:tcW w:w="1350" w:type="pct"/>
            <w:vMerge w:val="restart"/>
            <w:vAlign w:val="center"/>
          </w:tcPr>
          <w:p w:rsidR="005328C0" w:rsidRPr="007047C5" w:rsidRDefault="005328C0" w:rsidP="007047C5">
            <w:pPr>
              <w:pStyle w:val="14"/>
              <w:widowControl w:val="0"/>
              <w:ind w:firstLine="0"/>
              <w:jc w:val="left"/>
            </w:pPr>
            <w:r w:rsidRPr="007047C5">
              <w:t>Прочие</w:t>
            </w:r>
          </w:p>
        </w:tc>
        <w:tc>
          <w:tcPr>
            <w:tcW w:w="3650" w:type="pct"/>
            <w:gridSpan w:val="2"/>
          </w:tcPr>
          <w:p w:rsidR="005328C0" w:rsidRPr="007047C5" w:rsidRDefault="005328C0" w:rsidP="00007B3E">
            <w:pPr>
              <w:pStyle w:val="14"/>
              <w:widowControl w:val="0"/>
              <w:ind w:firstLine="0"/>
              <w:jc w:val="left"/>
            </w:pPr>
            <w:r w:rsidRPr="007047C5">
              <w:rPr>
                <w:spacing w:val="-1"/>
              </w:rPr>
              <w:t xml:space="preserve">Потребление </w:t>
            </w:r>
            <w:r w:rsidRPr="007047C5">
              <w:t xml:space="preserve">тепловой 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5328C0" w:rsidRPr="007047C5" w:rsidRDefault="005328C0" w:rsidP="00007B3E">
            <w:pPr>
              <w:pStyle w:val="14"/>
              <w:widowControl w:val="0"/>
              <w:ind w:firstLine="0"/>
              <w:jc w:val="left"/>
            </w:pPr>
          </w:p>
        </w:tc>
        <w:tc>
          <w:tcPr>
            <w:tcW w:w="1906" w:type="pct"/>
          </w:tcPr>
          <w:p w:rsidR="005328C0" w:rsidRPr="007047C5" w:rsidRDefault="005328C0" w:rsidP="00007B3E">
            <w:pPr>
              <w:pStyle w:val="14"/>
              <w:widowControl w:val="0"/>
              <w:ind w:firstLine="0"/>
              <w:jc w:val="left"/>
            </w:pPr>
            <w:r w:rsidRPr="007047C5">
              <w:t>Отопление</w:t>
            </w:r>
          </w:p>
        </w:tc>
        <w:tc>
          <w:tcPr>
            <w:tcW w:w="1745" w:type="pct"/>
          </w:tcPr>
          <w:p w:rsidR="005328C0" w:rsidRPr="007047C5" w:rsidRDefault="005328C0" w:rsidP="00007B3E">
            <w:pPr>
              <w:pStyle w:val="14"/>
              <w:widowControl w:val="0"/>
              <w:ind w:firstLine="0"/>
              <w:jc w:val="left"/>
            </w:pPr>
            <w:r w:rsidRPr="007047C5">
              <w:t xml:space="preserve">0,0382 </w:t>
            </w:r>
          </w:p>
        </w:tc>
      </w:tr>
      <w:tr w:rsidR="00007B3E" w:rsidRPr="007047C5" w:rsidTr="007047C5">
        <w:trPr>
          <w:trHeight w:val="20"/>
        </w:trPr>
        <w:tc>
          <w:tcPr>
            <w:tcW w:w="1350" w:type="pct"/>
            <w:vMerge/>
          </w:tcPr>
          <w:p w:rsidR="005328C0" w:rsidRPr="007047C5" w:rsidRDefault="005328C0" w:rsidP="00007B3E">
            <w:pPr>
              <w:pStyle w:val="14"/>
              <w:widowControl w:val="0"/>
              <w:ind w:firstLine="0"/>
              <w:jc w:val="left"/>
            </w:pPr>
          </w:p>
        </w:tc>
        <w:tc>
          <w:tcPr>
            <w:tcW w:w="1906" w:type="pct"/>
          </w:tcPr>
          <w:p w:rsidR="005328C0" w:rsidRPr="007047C5" w:rsidRDefault="005328C0" w:rsidP="00007B3E">
            <w:pPr>
              <w:pStyle w:val="14"/>
              <w:widowControl w:val="0"/>
              <w:ind w:firstLine="0"/>
              <w:jc w:val="left"/>
            </w:pPr>
            <w:r w:rsidRPr="007047C5">
              <w:t>Потребление теплоносителя</w:t>
            </w:r>
          </w:p>
        </w:tc>
        <w:tc>
          <w:tcPr>
            <w:tcW w:w="1745" w:type="pct"/>
          </w:tcPr>
          <w:p w:rsidR="005328C0" w:rsidRPr="007047C5" w:rsidRDefault="005328C0" w:rsidP="00007B3E">
            <w:pPr>
              <w:pStyle w:val="14"/>
              <w:widowControl w:val="0"/>
              <w:ind w:firstLine="0"/>
              <w:jc w:val="left"/>
            </w:pPr>
            <w:r w:rsidRPr="007047C5">
              <w:t>1,528</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Объекты</w:t>
            </w:r>
            <w:r w:rsidR="0026077E" w:rsidRPr="007047C5">
              <w:t xml:space="preserve"> </w:t>
            </w:r>
            <w:r w:rsidRPr="007047C5">
              <w:rPr>
                <w:spacing w:val="-1"/>
              </w:rPr>
              <w:t>здравоохранения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26077E"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0.0101</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0.404</w:t>
            </w:r>
          </w:p>
        </w:tc>
      </w:tr>
    </w:tbl>
    <w:p w:rsidR="00261A6E" w:rsidRPr="0026077E" w:rsidRDefault="00261A6E" w:rsidP="0026077E">
      <w:pPr>
        <w:pStyle w:val="14"/>
        <w:spacing w:after="240"/>
      </w:pPr>
      <w:r w:rsidRPr="0026077E">
        <w:lastRenderedPageBreak/>
        <w:t>В таблице 1.2 приведен перечень жилых помещений, которые планируется подключить к тепловым сетям МУП ПХ «Индерское» в период с 2014-2028 г.</w:t>
      </w:r>
    </w:p>
    <w:p w:rsidR="00261A6E" w:rsidRPr="00F2315D" w:rsidRDefault="00261A6E" w:rsidP="0026077E">
      <w:pPr>
        <w:pStyle w:val="14"/>
        <w:ind w:firstLine="0"/>
        <w:rPr>
          <w:b/>
          <w:bCs/>
        </w:rPr>
      </w:pPr>
      <w:r w:rsidRPr="00F2315D">
        <w:t>Таблица 1.2</w:t>
      </w:r>
    </w:p>
    <w:p w:rsidR="00261A6E" w:rsidRPr="00F2315D" w:rsidRDefault="00261A6E" w:rsidP="00CC057E">
      <w:pPr>
        <w:spacing w:before="1" w:line="40" w:lineRule="exact"/>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1593"/>
        <w:gridCol w:w="552"/>
        <w:gridCol w:w="554"/>
        <w:gridCol w:w="690"/>
        <w:gridCol w:w="970"/>
        <w:gridCol w:w="554"/>
        <w:gridCol w:w="1520"/>
        <w:gridCol w:w="552"/>
        <w:gridCol w:w="554"/>
        <w:gridCol w:w="690"/>
        <w:gridCol w:w="1041"/>
      </w:tblGrid>
      <w:tr w:rsidR="00261A6E" w:rsidRPr="00A336F3" w:rsidTr="007047C5">
        <w:trPr>
          <w:trHeight w:val="283"/>
        </w:trPr>
        <w:tc>
          <w:tcPr>
            <w:tcW w:w="297"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w:t>
            </w:r>
          </w:p>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п/п</w:t>
            </w:r>
          </w:p>
        </w:tc>
        <w:tc>
          <w:tcPr>
            <w:tcW w:w="808"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Наименование</w:t>
            </w:r>
          </w:p>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улицы</w:t>
            </w:r>
          </w:p>
        </w:tc>
        <w:tc>
          <w:tcPr>
            <w:tcW w:w="280"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дом</w:t>
            </w:r>
          </w:p>
        </w:tc>
        <w:tc>
          <w:tcPr>
            <w:tcW w:w="281"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кв.</w:t>
            </w:r>
          </w:p>
        </w:tc>
        <w:tc>
          <w:tcPr>
            <w:tcW w:w="350"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кв/м</w:t>
            </w:r>
          </w:p>
        </w:tc>
        <w:tc>
          <w:tcPr>
            <w:tcW w:w="492" w:type="pct"/>
          </w:tcPr>
          <w:p w:rsidR="00261A6E" w:rsidRPr="00007B3E" w:rsidRDefault="00261A6E" w:rsidP="00A1601C">
            <w:pPr>
              <w:ind w:right="-43"/>
              <w:jc w:val="center"/>
              <w:rPr>
                <w:rFonts w:eastAsiaTheme="minorHAnsi" w:cs="Times New Roman"/>
                <w:b/>
                <w:bCs/>
                <w:sz w:val="20"/>
                <w:szCs w:val="20"/>
              </w:rPr>
            </w:pPr>
            <w:r w:rsidRPr="00007B3E">
              <w:rPr>
                <w:rFonts w:eastAsiaTheme="minorHAnsi" w:cs="Times New Roman"/>
                <w:b/>
                <w:bCs/>
                <w:sz w:val="20"/>
                <w:szCs w:val="20"/>
              </w:rPr>
              <w:t>Нагрузка на отопление, Гкал/час</w:t>
            </w:r>
          </w:p>
        </w:tc>
        <w:tc>
          <w:tcPr>
            <w:tcW w:w="281"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w:t>
            </w:r>
          </w:p>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п/п</w:t>
            </w:r>
          </w:p>
        </w:tc>
        <w:tc>
          <w:tcPr>
            <w:tcW w:w="771"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Наименование</w:t>
            </w:r>
          </w:p>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улицы</w:t>
            </w:r>
          </w:p>
        </w:tc>
        <w:tc>
          <w:tcPr>
            <w:tcW w:w="280"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дом</w:t>
            </w:r>
          </w:p>
        </w:tc>
        <w:tc>
          <w:tcPr>
            <w:tcW w:w="281"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кв.</w:t>
            </w:r>
          </w:p>
        </w:tc>
        <w:tc>
          <w:tcPr>
            <w:tcW w:w="350" w:type="pct"/>
            <w:vAlign w:val="center"/>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кв/м</w:t>
            </w:r>
          </w:p>
        </w:tc>
        <w:tc>
          <w:tcPr>
            <w:tcW w:w="528" w:type="pct"/>
          </w:tcPr>
          <w:p w:rsidR="00261A6E" w:rsidRPr="00007B3E" w:rsidRDefault="00261A6E" w:rsidP="00A1601C">
            <w:pPr>
              <w:jc w:val="center"/>
              <w:rPr>
                <w:rFonts w:eastAsiaTheme="minorHAnsi" w:cs="Times New Roman"/>
                <w:b/>
                <w:bCs/>
                <w:sz w:val="20"/>
                <w:szCs w:val="20"/>
              </w:rPr>
            </w:pPr>
            <w:r w:rsidRPr="00007B3E">
              <w:rPr>
                <w:rFonts w:eastAsiaTheme="minorHAnsi" w:cs="Times New Roman"/>
                <w:b/>
                <w:bCs/>
                <w:sz w:val="20"/>
                <w:szCs w:val="20"/>
              </w:rPr>
              <w:t>Нагрузка на отопление, Гкал/час</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1</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26</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52,4</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0,0074</w:t>
            </w:r>
          </w:p>
        </w:tc>
        <w:tc>
          <w:tcPr>
            <w:tcW w:w="281" w:type="pct"/>
          </w:tcPr>
          <w:p w:rsidR="00261A6E" w:rsidRPr="00007B3E" w:rsidRDefault="00261A6E" w:rsidP="00A1601C">
            <w:pPr>
              <w:rPr>
                <w:rFonts w:eastAsiaTheme="minorHAnsi" w:cs="Times New Roman"/>
              </w:rPr>
            </w:pPr>
            <w:r w:rsidRPr="00007B3E">
              <w:rPr>
                <w:rFonts w:eastAsiaTheme="minorHAnsi" w:cs="Times New Roman"/>
              </w:rPr>
              <w:t>12</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38</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50,7</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26</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51,8</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38</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50,8</w:t>
            </w:r>
          </w:p>
        </w:tc>
        <w:tc>
          <w:tcPr>
            <w:tcW w:w="528" w:type="pct"/>
            <w:vMerge/>
            <w:vAlign w:val="center"/>
          </w:tcPr>
          <w:p w:rsidR="00261A6E" w:rsidRPr="00007B3E" w:rsidRDefault="00261A6E" w:rsidP="00A1601C">
            <w:pPr>
              <w:jc w:val="cente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2</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28</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50,3</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c>
          <w:tcPr>
            <w:tcW w:w="281" w:type="pct"/>
          </w:tcPr>
          <w:p w:rsidR="00261A6E" w:rsidRPr="00007B3E" w:rsidRDefault="00261A6E" w:rsidP="00A1601C">
            <w:pPr>
              <w:rPr>
                <w:rFonts w:eastAsiaTheme="minorHAnsi" w:cs="Times New Roman"/>
              </w:rPr>
            </w:pPr>
            <w:r w:rsidRPr="00007B3E">
              <w:rPr>
                <w:rFonts w:eastAsiaTheme="minorHAnsi" w:cs="Times New Roman"/>
              </w:rPr>
              <w:t>13</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39</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50,3</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28</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50,9</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39</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50,7</w:t>
            </w:r>
          </w:p>
        </w:tc>
        <w:tc>
          <w:tcPr>
            <w:tcW w:w="528" w:type="pct"/>
            <w:vMerge/>
            <w:vAlign w:val="center"/>
          </w:tcPr>
          <w:p w:rsidR="00261A6E" w:rsidRPr="00007B3E" w:rsidRDefault="00261A6E" w:rsidP="00A1601C">
            <w:pPr>
              <w:jc w:val="cente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3</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29</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50,8</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c>
          <w:tcPr>
            <w:tcW w:w="281" w:type="pct"/>
          </w:tcPr>
          <w:p w:rsidR="00261A6E" w:rsidRPr="00007B3E" w:rsidRDefault="00261A6E" w:rsidP="00A1601C">
            <w:pPr>
              <w:rPr>
                <w:rFonts w:eastAsiaTheme="minorHAnsi" w:cs="Times New Roman"/>
              </w:rPr>
            </w:pPr>
            <w:r w:rsidRPr="00007B3E">
              <w:rPr>
                <w:rFonts w:eastAsiaTheme="minorHAnsi" w:cs="Times New Roman"/>
              </w:rPr>
              <w:t>14</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40</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49,7</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29</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50,3</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40</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48,8</w:t>
            </w:r>
          </w:p>
        </w:tc>
        <w:tc>
          <w:tcPr>
            <w:tcW w:w="528" w:type="pct"/>
            <w:vMerge/>
            <w:vAlign w:val="center"/>
          </w:tcPr>
          <w:p w:rsidR="00261A6E" w:rsidRPr="00007B3E" w:rsidRDefault="00261A6E" w:rsidP="00A1601C">
            <w:pPr>
              <w:jc w:val="cente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4</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30</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49,9</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w:t>
            </w:r>
          </w:p>
        </w:tc>
        <w:tc>
          <w:tcPr>
            <w:tcW w:w="281" w:type="pct"/>
          </w:tcPr>
          <w:p w:rsidR="00261A6E" w:rsidRPr="00007B3E" w:rsidRDefault="00261A6E" w:rsidP="00A1601C">
            <w:pPr>
              <w:rPr>
                <w:rFonts w:eastAsiaTheme="minorHAnsi" w:cs="Times New Roman"/>
              </w:rPr>
            </w:pPr>
            <w:r w:rsidRPr="00007B3E">
              <w:rPr>
                <w:rFonts w:eastAsiaTheme="minorHAnsi" w:cs="Times New Roman"/>
              </w:rPr>
              <w:t>15</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41</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50,3</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30</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48,7</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41</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50,7</w:t>
            </w:r>
          </w:p>
        </w:tc>
        <w:tc>
          <w:tcPr>
            <w:tcW w:w="528" w:type="pct"/>
            <w:vMerge/>
            <w:vAlign w:val="center"/>
          </w:tcPr>
          <w:p w:rsidR="00261A6E" w:rsidRPr="00007B3E" w:rsidRDefault="00261A6E" w:rsidP="00A1601C">
            <w:pPr>
              <w:jc w:val="cente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5</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31</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50,1</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0,0073</w:t>
            </w:r>
          </w:p>
        </w:tc>
        <w:tc>
          <w:tcPr>
            <w:tcW w:w="281" w:type="pct"/>
          </w:tcPr>
          <w:p w:rsidR="00261A6E" w:rsidRPr="00007B3E" w:rsidRDefault="00261A6E" w:rsidP="00A1601C">
            <w:pPr>
              <w:rPr>
                <w:rFonts w:eastAsiaTheme="minorHAnsi" w:cs="Times New Roman"/>
              </w:rPr>
            </w:pPr>
            <w:r w:rsidRPr="00007B3E">
              <w:rPr>
                <w:rFonts w:eastAsiaTheme="minorHAnsi" w:cs="Times New Roman"/>
              </w:rPr>
              <w:t>16</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42</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50,9</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0,0073</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31</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51,7</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42</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51,2</w:t>
            </w:r>
          </w:p>
        </w:tc>
        <w:tc>
          <w:tcPr>
            <w:tcW w:w="528" w:type="pct"/>
            <w:vMerge/>
            <w:vAlign w:val="center"/>
          </w:tcPr>
          <w:p w:rsidR="00261A6E" w:rsidRPr="00007B3E" w:rsidRDefault="00261A6E" w:rsidP="00A1601C">
            <w:pPr>
              <w:jc w:val="cente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6</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32</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52,1</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0,0074</w:t>
            </w:r>
          </w:p>
        </w:tc>
        <w:tc>
          <w:tcPr>
            <w:tcW w:w="281" w:type="pct"/>
          </w:tcPr>
          <w:p w:rsidR="00261A6E" w:rsidRPr="00007B3E" w:rsidRDefault="00261A6E" w:rsidP="00A1601C">
            <w:pPr>
              <w:rPr>
                <w:rFonts w:eastAsiaTheme="minorHAnsi" w:cs="Times New Roman"/>
              </w:rPr>
            </w:pPr>
            <w:r w:rsidRPr="00007B3E">
              <w:rPr>
                <w:rFonts w:eastAsiaTheme="minorHAnsi" w:cs="Times New Roman"/>
              </w:rPr>
              <w:t>17</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43</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47,8</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0,0068</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32</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52,3</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43</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47,6</w:t>
            </w:r>
          </w:p>
        </w:tc>
        <w:tc>
          <w:tcPr>
            <w:tcW w:w="528" w:type="pct"/>
            <w:vMerge/>
            <w:vAlign w:val="center"/>
          </w:tcPr>
          <w:p w:rsidR="00261A6E" w:rsidRPr="00007B3E" w:rsidRDefault="00261A6E" w:rsidP="00A1601C">
            <w:pPr>
              <w:jc w:val="cente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7</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33</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50,5</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c>
          <w:tcPr>
            <w:tcW w:w="281" w:type="pct"/>
          </w:tcPr>
          <w:p w:rsidR="00261A6E" w:rsidRPr="00007B3E" w:rsidRDefault="00261A6E" w:rsidP="00A1601C">
            <w:pPr>
              <w:rPr>
                <w:rFonts w:eastAsiaTheme="minorHAnsi" w:cs="Times New Roman"/>
              </w:rPr>
            </w:pPr>
            <w:r w:rsidRPr="00007B3E">
              <w:rPr>
                <w:rFonts w:eastAsiaTheme="minorHAnsi" w:cs="Times New Roman"/>
              </w:rPr>
              <w:t>18</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44</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50,3</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33</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50,0</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44</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50,5</w:t>
            </w:r>
          </w:p>
        </w:tc>
        <w:tc>
          <w:tcPr>
            <w:tcW w:w="528" w:type="pct"/>
            <w:vMerge/>
            <w:vAlign w:val="center"/>
          </w:tcPr>
          <w:p w:rsidR="00261A6E" w:rsidRPr="00007B3E" w:rsidRDefault="00261A6E" w:rsidP="00A1601C">
            <w:pPr>
              <w:jc w:val="cente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8</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34</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49,7</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0,0071</w:t>
            </w:r>
          </w:p>
        </w:tc>
        <w:tc>
          <w:tcPr>
            <w:tcW w:w="281" w:type="pct"/>
          </w:tcPr>
          <w:p w:rsidR="00261A6E" w:rsidRPr="00007B3E" w:rsidRDefault="00261A6E" w:rsidP="00A1601C">
            <w:pPr>
              <w:rPr>
                <w:rFonts w:eastAsiaTheme="minorHAnsi" w:cs="Times New Roman"/>
              </w:rPr>
            </w:pPr>
            <w:r w:rsidRPr="00007B3E">
              <w:rPr>
                <w:rFonts w:eastAsiaTheme="minorHAnsi" w:cs="Times New Roman"/>
              </w:rPr>
              <w:t>19</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45</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50,6</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34</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49,6</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45</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50,1</w:t>
            </w:r>
          </w:p>
        </w:tc>
        <w:tc>
          <w:tcPr>
            <w:tcW w:w="528" w:type="pct"/>
            <w:vMerge/>
            <w:vAlign w:val="center"/>
          </w:tcPr>
          <w:p w:rsidR="00261A6E" w:rsidRPr="00007B3E" w:rsidRDefault="00261A6E" w:rsidP="00A1601C">
            <w:pPr>
              <w:jc w:val="cente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9</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35</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50,9</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c>
          <w:tcPr>
            <w:tcW w:w="281" w:type="pct"/>
          </w:tcPr>
          <w:p w:rsidR="00261A6E" w:rsidRPr="00007B3E" w:rsidRDefault="00261A6E" w:rsidP="00A1601C">
            <w:pPr>
              <w:rPr>
                <w:rFonts w:eastAsiaTheme="minorHAnsi" w:cs="Times New Roman"/>
              </w:rPr>
            </w:pPr>
            <w:r w:rsidRPr="00007B3E">
              <w:rPr>
                <w:rFonts w:eastAsiaTheme="minorHAnsi" w:cs="Times New Roman"/>
              </w:rPr>
              <w:t>20</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46</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48,1</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0,0068</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35</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50,1</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46</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47,7</w:t>
            </w:r>
          </w:p>
        </w:tc>
        <w:tc>
          <w:tcPr>
            <w:tcW w:w="528" w:type="pct"/>
            <w:vMerge/>
            <w:vAlign w:val="center"/>
          </w:tcPr>
          <w:p w:rsidR="00261A6E" w:rsidRPr="00007B3E" w:rsidRDefault="00261A6E" w:rsidP="00A1601C">
            <w:pPr>
              <w:jc w:val="cente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10</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36</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50,7</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c>
          <w:tcPr>
            <w:tcW w:w="281" w:type="pct"/>
          </w:tcPr>
          <w:p w:rsidR="00261A6E" w:rsidRPr="00007B3E" w:rsidRDefault="00261A6E" w:rsidP="00A1601C">
            <w:pPr>
              <w:rPr>
                <w:rFonts w:eastAsiaTheme="minorHAnsi" w:cs="Times New Roman"/>
              </w:rPr>
            </w:pPr>
            <w:r w:rsidRPr="00007B3E">
              <w:rPr>
                <w:rFonts w:eastAsiaTheme="minorHAnsi" w:cs="Times New Roman"/>
              </w:rPr>
              <w:t>21</w:t>
            </w: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47</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46,2</w:t>
            </w:r>
          </w:p>
        </w:tc>
        <w:tc>
          <w:tcPr>
            <w:tcW w:w="528"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0,0067</w:t>
            </w: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36</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50,2</w:t>
            </w:r>
          </w:p>
        </w:tc>
        <w:tc>
          <w:tcPr>
            <w:tcW w:w="492" w:type="pct"/>
            <w:vMerge/>
            <w:vAlign w:val="center"/>
          </w:tcPr>
          <w:p w:rsidR="00261A6E" w:rsidRPr="00007B3E" w:rsidRDefault="00261A6E" w:rsidP="00A1601C">
            <w:pPr>
              <w:jc w:val="cente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47</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47,7</w:t>
            </w:r>
          </w:p>
        </w:tc>
        <w:tc>
          <w:tcPr>
            <w:tcW w:w="528" w:type="pct"/>
            <w:vMerge/>
          </w:tcPr>
          <w:p w:rsidR="00261A6E" w:rsidRPr="00007B3E" w:rsidRDefault="00261A6E" w:rsidP="00A1601C">
            <w:pP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r w:rsidRPr="00007B3E">
              <w:rPr>
                <w:rFonts w:eastAsiaTheme="minorHAnsi" w:cs="Times New Roman"/>
              </w:rPr>
              <w:t>11</w:t>
            </w: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37</w:t>
            </w:r>
          </w:p>
        </w:tc>
        <w:tc>
          <w:tcPr>
            <w:tcW w:w="281" w:type="pct"/>
          </w:tcPr>
          <w:p w:rsidR="00261A6E" w:rsidRPr="00007B3E" w:rsidRDefault="00261A6E" w:rsidP="00A1601C">
            <w:pPr>
              <w:rPr>
                <w:rFonts w:eastAsiaTheme="minorHAnsi" w:cs="Times New Roman"/>
              </w:rPr>
            </w:pPr>
            <w:r w:rsidRPr="00007B3E">
              <w:rPr>
                <w:rFonts w:eastAsiaTheme="minorHAnsi" w:cs="Times New Roman"/>
              </w:rPr>
              <w:t>1</w:t>
            </w:r>
          </w:p>
        </w:tc>
        <w:tc>
          <w:tcPr>
            <w:tcW w:w="350" w:type="pct"/>
          </w:tcPr>
          <w:p w:rsidR="00261A6E" w:rsidRPr="00007B3E" w:rsidRDefault="00261A6E" w:rsidP="00A1601C">
            <w:pPr>
              <w:rPr>
                <w:rFonts w:eastAsiaTheme="minorHAnsi" w:cs="Times New Roman"/>
              </w:rPr>
            </w:pPr>
            <w:r w:rsidRPr="00007B3E">
              <w:rPr>
                <w:rFonts w:eastAsiaTheme="minorHAnsi" w:cs="Times New Roman"/>
              </w:rPr>
              <w:t>50,2</w:t>
            </w:r>
          </w:p>
        </w:tc>
        <w:tc>
          <w:tcPr>
            <w:tcW w:w="492" w:type="pct"/>
            <w:vMerge w:val="restart"/>
            <w:vAlign w:val="center"/>
          </w:tcPr>
          <w:p w:rsidR="00261A6E" w:rsidRPr="00007B3E" w:rsidRDefault="00261A6E" w:rsidP="00A1601C">
            <w:pPr>
              <w:jc w:val="center"/>
              <w:rPr>
                <w:rFonts w:eastAsiaTheme="minorHAnsi" w:cs="Times New Roman"/>
              </w:rPr>
            </w:pPr>
            <w:r w:rsidRPr="00007B3E">
              <w:rPr>
                <w:rFonts w:eastAsiaTheme="minorHAnsi" w:cs="Times New Roman"/>
              </w:rPr>
              <w:t>0,0072</w:t>
            </w: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p>
        </w:tc>
        <w:tc>
          <w:tcPr>
            <w:tcW w:w="280" w:type="pct"/>
          </w:tcPr>
          <w:p w:rsidR="00261A6E" w:rsidRPr="00007B3E" w:rsidRDefault="00261A6E" w:rsidP="00A1601C">
            <w:pP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350" w:type="pct"/>
          </w:tcPr>
          <w:p w:rsidR="00261A6E" w:rsidRPr="00007B3E" w:rsidRDefault="00261A6E" w:rsidP="00A1601C">
            <w:pPr>
              <w:rPr>
                <w:rFonts w:eastAsiaTheme="minorHAnsi" w:cs="Times New Roman"/>
              </w:rPr>
            </w:pPr>
          </w:p>
        </w:tc>
        <w:tc>
          <w:tcPr>
            <w:tcW w:w="528" w:type="pct"/>
          </w:tcPr>
          <w:p w:rsidR="00261A6E" w:rsidRPr="00007B3E" w:rsidRDefault="00261A6E" w:rsidP="00A1601C">
            <w:pPr>
              <w:rPr>
                <w:rFonts w:eastAsiaTheme="minorHAnsi" w:cs="Times New Roman"/>
              </w:rPr>
            </w:pPr>
          </w:p>
        </w:tc>
      </w:tr>
      <w:tr w:rsidR="00261A6E" w:rsidRPr="00A336F3" w:rsidTr="007047C5">
        <w:trPr>
          <w:trHeight w:val="283"/>
        </w:trPr>
        <w:tc>
          <w:tcPr>
            <w:tcW w:w="297" w:type="pct"/>
          </w:tcPr>
          <w:p w:rsidR="00261A6E" w:rsidRPr="00007B3E" w:rsidRDefault="00261A6E" w:rsidP="00A1601C">
            <w:pPr>
              <w:rPr>
                <w:rFonts w:eastAsiaTheme="minorHAnsi" w:cs="Times New Roman"/>
              </w:rPr>
            </w:pPr>
          </w:p>
        </w:tc>
        <w:tc>
          <w:tcPr>
            <w:tcW w:w="808" w:type="pct"/>
          </w:tcPr>
          <w:p w:rsidR="00261A6E" w:rsidRPr="00007B3E" w:rsidRDefault="00261A6E" w:rsidP="00A1601C">
            <w:pPr>
              <w:rPr>
                <w:rFonts w:eastAsiaTheme="minorHAnsi" w:cs="Times New Roman"/>
              </w:rPr>
            </w:pPr>
            <w:r w:rsidRPr="00007B3E">
              <w:rPr>
                <w:rFonts w:eastAsiaTheme="minorHAnsi" w:cs="Times New Roman"/>
              </w:rPr>
              <w:t>ул. Новая</w:t>
            </w:r>
          </w:p>
        </w:tc>
        <w:tc>
          <w:tcPr>
            <w:tcW w:w="280" w:type="pct"/>
          </w:tcPr>
          <w:p w:rsidR="00261A6E" w:rsidRPr="00007B3E" w:rsidRDefault="00261A6E" w:rsidP="00A1601C">
            <w:pPr>
              <w:rPr>
                <w:rFonts w:eastAsiaTheme="minorHAnsi" w:cs="Times New Roman"/>
              </w:rPr>
            </w:pPr>
            <w:r w:rsidRPr="00007B3E">
              <w:rPr>
                <w:rFonts w:eastAsiaTheme="minorHAnsi" w:cs="Times New Roman"/>
              </w:rPr>
              <w:t>37</w:t>
            </w:r>
          </w:p>
        </w:tc>
        <w:tc>
          <w:tcPr>
            <w:tcW w:w="281" w:type="pct"/>
          </w:tcPr>
          <w:p w:rsidR="00261A6E" w:rsidRPr="00007B3E" w:rsidRDefault="00261A6E" w:rsidP="00A1601C">
            <w:pPr>
              <w:rPr>
                <w:rFonts w:eastAsiaTheme="minorHAnsi" w:cs="Times New Roman"/>
              </w:rPr>
            </w:pPr>
            <w:r w:rsidRPr="00007B3E">
              <w:rPr>
                <w:rFonts w:eastAsiaTheme="minorHAnsi" w:cs="Times New Roman"/>
              </w:rPr>
              <w:t>2</w:t>
            </w:r>
          </w:p>
        </w:tc>
        <w:tc>
          <w:tcPr>
            <w:tcW w:w="350" w:type="pct"/>
          </w:tcPr>
          <w:p w:rsidR="00261A6E" w:rsidRPr="00007B3E" w:rsidRDefault="00261A6E" w:rsidP="00A1601C">
            <w:pPr>
              <w:rPr>
                <w:rFonts w:eastAsiaTheme="minorHAnsi" w:cs="Times New Roman"/>
              </w:rPr>
            </w:pPr>
            <w:r w:rsidRPr="00007B3E">
              <w:rPr>
                <w:rFonts w:eastAsiaTheme="minorHAnsi" w:cs="Times New Roman"/>
              </w:rPr>
              <w:t>50,3</w:t>
            </w:r>
          </w:p>
        </w:tc>
        <w:tc>
          <w:tcPr>
            <w:tcW w:w="492" w:type="pct"/>
            <w:vMerge/>
          </w:tcPr>
          <w:p w:rsidR="00261A6E" w:rsidRPr="00007B3E" w:rsidRDefault="00261A6E" w:rsidP="00A1601C">
            <w:pP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771" w:type="pct"/>
          </w:tcPr>
          <w:p w:rsidR="00261A6E" w:rsidRPr="00007B3E" w:rsidRDefault="00261A6E" w:rsidP="00A1601C">
            <w:pPr>
              <w:rPr>
                <w:rFonts w:eastAsiaTheme="minorHAnsi" w:cs="Times New Roman"/>
              </w:rPr>
            </w:pPr>
          </w:p>
        </w:tc>
        <w:tc>
          <w:tcPr>
            <w:tcW w:w="280" w:type="pct"/>
          </w:tcPr>
          <w:p w:rsidR="00261A6E" w:rsidRPr="00007B3E" w:rsidRDefault="00261A6E" w:rsidP="00A1601C">
            <w:pPr>
              <w:rPr>
                <w:rFonts w:eastAsiaTheme="minorHAnsi" w:cs="Times New Roman"/>
              </w:rPr>
            </w:pPr>
          </w:p>
        </w:tc>
        <w:tc>
          <w:tcPr>
            <w:tcW w:w="281" w:type="pct"/>
          </w:tcPr>
          <w:p w:rsidR="00261A6E" w:rsidRPr="00007B3E" w:rsidRDefault="00261A6E" w:rsidP="00A1601C">
            <w:pPr>
              <w:rPr>
                <w:rFonts w:eastAsiaTheme="minorHAnsi" w:cs="Times New Roman"/>
              </w:rPr>
            </w:pPr>
          </w:p>
        </w:tc>
        <w:tc>
          <w:tcPr>
            <w:tcW w:w="350" w:type="pct"/>
          </w:tcPr>
          <w:p w:rsidR="00261A6E" w:rsidRPr="00007B3E" w:rsidRDefault="00261A6E" w:rsidP="00A1601C">
            <w:pPr>
              <w:rPr>
                <w:rFonts w:eastAsiaTheme="minorHAnsi" w:cs="Times New Roman"/>
              </w:rPr>
            </w:pPr>
          </w:p>
        </w:tc>
        <w:tc>
          <w:tcPr>
            <w:tcW w:w="528" w:type="pct"/>
          </w:tcPr>
          <w:p w:rsidR="00261A6E" w:rsidRPr="00007B3E" w:rsidRDefault="00261A6E" w:rsidP="00A1601C">
            <w:pPr>
              <w:rPr>
                <w:rFonts w:eastAsiaTheme="minorHAnsi" w:cs="Times New Roman"/>
              </w:rPr>
            </w:pPr>
          </w:p>
        </w:tc>
      </w:tr>
    </w:tbl>
    <w:p w:rsidR="007047C5" w:rsidRDefault="007047C5" w:rsidP="0026077E">
      <w:pPr>
        <w:pStyle w:val="14"/>
      </w:pPr>
      <w:bookmarkStart w:id="12" w:name="РАЗДЕЛ_2___ПЕРСПЕКТИВНЫЕ_БАЛАНСЫ_ТЕПЛОВО"/>
      <w:bookmarkStart w:id="13" w:name="_Toc383862438"/>
      <w:bookmarkEnd w:id="12"/>
    </w:p>
    <w:p w:rsidR="00261A6E" w:rsidRPr="00BC1897" w:rsidRDefault="00B91058" w:rsidP="007047C5">
      <w:pPr>
        <w:pStyle w:val="2"/>
      </w:pPr>
      <w:bookmarkStart w:id="14" w:name="_Toc513677750"/>
      <w:bookmarkStart w:id="15" w:name="_Toc513680406"/>
      <w:r>
        <w:t>П</w:t>
      </w:r>
      <w:r w:rsidR="00261A6E" w:rsidRPr="00957031">
        <w:t>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261A6E" w:rsidRPr="00BC1897">
        <w:t>.</w:t>
      </w:r>
      <w:bookmarkEnd w:id="13"/>
      <w:bookmarkEnd w:id="14"/>
      <w:bookmarkEnd w:id="15"/>
    </w:p>
    <w:p w:rsidR="00261A6E" w:rsidRPr="008E5A48" w:rsidRDefault="00261A6E" w:rsidP="008E5A48">
      <w:pPr>
        <w:pStyle w:val="14"/>
        <w:spacing w:after="240"/>
      </w:pPr>
      <w:r w:rsidRPr="00C7790A">
        <w:t>Система теплоснабжения с Индерь представлена объектами жилищного фонда , социального , культурно-бытового обслуживания</w:t>
      </w:r>
      <w:r w:rsidR="008E5A48">
        <w:t>.</w:t>
      </w:r>
    </w:p>
    <w:p w:rsidR="00261A6E" w:rsidRPr="00957031" w:rsidRDefault="00261A6E" w:rsidP="002022B1">
      <w:pPr>
        <w:pStyle w:val="1"/>
      </w:pPr>
      <w:bookmarkStart w:id="16" w:name="_Toc383862439"/>
      <w:bookmarkStart w:id="17" w:name="_Toc513677751"/>
      <w:bookmarkStart w:id="18" w:name="_Toc513680407"/>
      <w:r w:rsidRPr="00957031">
        <w:lastRenderedPageBreak/>
        <w:t>Перспективные балансы располагаемой тепловой мощности источников тепловой энергии и тепловой нагрузки потребителей</w:t>
      </w:r>
      <w:bookmarkEnd w:id="16"/>
      <w:bookmarkEnd w:id="17"/>
      <w:bookmarkEnd w:id="18"/>
    </w:p>
    <w:p w:rsidR="00261A6E" w:rsidRPr="00F2315D" w:rsidRDefault="00261A6E" w:rsidP="002022B1">
      <w:pPr>
        <w:pStyle w:val="2"/>
      </w:pPr>
      <w:bookmarkStart w:id="19" w:name="BM2_1__Общие_положения"/>
      <w:bookmarkStart w:id="20" w:name="_Toc383862440"/>
      <w:bookmarkStart w:id="21" w:name="_Toc513677752"/>
      <w:bookmarkStart w:id="22" w:name="_Toc513680408"/>
      <w:bookmarkEnd w:id="19"/>
      <w:r w:rsidRPr="00F2315D">
        <w:t>Общие положения</w:t>
      </w:r>
      <w:bookmarkEnd w:id="20"/>
      <w:bookmarkEnd w:id="21"/>
      <w:bookmarkEnd w:id="22"/>
    </w:p>
    <w:p w:rsidR="00261A6E" w:rsidRPr="00F2315D" w:rsidRDefault="00261A6E" w:rsidP="002022B1">
      <w:pPr>
        <w:pStyle w:val="14"/>
      </w:pPr>
      <w:r w:rsidRPr="00F2315D">
        <w:t>Перспективные</w:t>
      </w:r>
      <w:r w:rsidR="002022B1" w:rsidRPr="002022B1">
        <w:t xml:space="preserve"> </w:t>
      </w:r>
      <w:r w:rsidRPr="00F2315D">
        <w:t>балансы</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и</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потребителей</w:t>
      </w:r>
      <w:r w:rsidR="002022B1" w:rsidRPr="002022B1">
        <w:t xml:space="preserve"> </w:t>
      </w:r>
      <w:r w:rsidRPr="00F2315D">
        <w:t>разработаны</w:t>
      </w:r>
      <w:r w:rsidR="002022B1" w:rsidRPr="002022B1">
        <w:t xml:space="preserve"> </w:t>
      </w:r>
      <w:r w:rsidRPr="00F2315D">
        <w:t>в</w:t>
      </w:r>
      <w:r w:rsidR="002022B1" w:rsidRPr="002022B1">
        <w:t xml:space="preserve"> </w:t>
      </w:r>
      <w:r w:rsidRPr="00F2315D">
        <w:t>соответствии</w:t>
      </w:r>
      <w:r w:rsidR="002022B1" w:rsidRPr="002022B1">
        <w:t xml:space="preserve"> </w:t>
      </w:r>
      <w:r w:rsidRPr="00F2315D">
        <w:t>с</w:t>
      </w:r>
      <w:r w:rsidR="002022B1" w:rsidRPr="002022B1">
        <w:t xml:space="preserve"> </w:t>
      </w:r>
      <w:r w:rsidRPr="00F2315D">
        <w:t>подпунктом</w:t>
      </w:r>
      <w:r w:rsidR="002022B1" w:rsidRPr="002022B1">
        <w:t xml:space="preserve"> </w:t>
      </w:r>
      <w:r w:rsidRPr="00F2315D">
        <w:t>2</w:t>
      </w:r>
      <w:r w:rsidR="002022B1" w:rsidRPr="002022B1">
        <w:t xml:space="preserve"> </w:t>
      </w:r>
      <w:r w:rsidRPr="00F2315D">
        <w:t>пункта</w:t>
      </w:r>
      <w:r w:rsidR="002022B1" w:rsidRPr="002022B1">
        <w:t xml:space="preserve"> </w:t>
      </w:r>
      <w:r w:rsidRPr="00F2315D">
        <w:t>3</w:t>
      </w:r>
      <w:r w:rsidR="002022B1" w:rsidRPr="002022B1">
        <w:t xml:space="preserve"> </w:t>
      </w:r>
      <w:r w:rsidRPr="00F2315D">
        <w:t>и</w:t>
      </w:r>
      <w:r w:rsidR="002022B1" w:rsidRPr="002022B1">
        <w:t xml:space="preserve"> </w:t>
      </w:r>
      <w:r w:rsidRPr="00F2315D">
        <w:t>пунктом 5 Требований</w:t>
      </w:r>
      <w:r w:rsidR="002022B1" w:rsidRPr="002022B1">
        <w:t xml:space="preserve"> </w:t>
      </w:r>
      <w:r w:rsidRPr="00F2315D">
        <w:t>к схемам теплоснабжения.</w:t>
      </w:r>
    </w:p>
    <w:p w:rsidR="00261A6E" w:rsidRPr="00F2315D" w:rsidRDefault="00261A6E" w:rsidP="002022B1">
      <w:pPr>
        <w:pStyle w:val="14"/>
      </w:pPr>
      <w:r w:rsidRPr="00F2315D">
        <w:t>В</w:t>
      </w:r>
      <w:r w:rsidR="002022B1" w:rsidRPr="002022B1">
        <w:t xml:space="preserve"> </w:t>
      </w:r>
      <w:r w:rsidRPr="00F2315D">
        <w:t>первую</w:t>
      </w:r>
      <w:r w:rsidR="002022B1" w:rsidRPr="002022B1">
        <w:t xml:space="preserve"> </w:t>
      </w:r>
      <w:r w:rsidRPr="00F2315D">
        <w:t>очередь</w:t>
      </w:r>
      <w:r w:rsidR="002022B1" w:rsidRPr="002022B1">
        <w:t xml:space="preserve"> </w:t>
      </w:r>
      <w:r w:rsidRPr="00F2315D">
        <w:t>рассмотрены</w:t>
      </w:r>
      <w:r w:rsidR="002022B1" w:rsidRPr="002022B1">
        <w:t xml:space="preserve"> </w:t>
      </w:r>
      <w:r w:rsidRPr="00F2315D">
        <w:t>балансы</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существующего</w:t>
      </w:r>
      <w:r w:rsidR="002022B1" w:rsidRPr="002022B1">
        <w:t xml:space="preserve"> </w:t>
      </w:r>
      <w:r w:rsidRPr="00F2315D">
        <w:t>оборудования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и</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в</w:t>
      </w:r>
      <w:r w:rsidR="002022B1" w:rsidRPr="002022B1">
        <w:t xml:space="preserve"> </w:t>
      </w:r>
      <w:r w:rsidRPr="00F2315D">
        <w:t>зонах</w:t>
      </w:r>
      <w:r w:rsidR="002022B1" w:rsidRPr="002022B1">
        <w:t xml:space="preserve"> </w:t>
      </w:r>
      <w:r w:rsidRPr="00F2315D">
        <w:t>действия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сложившихся</w:t>
      </w:r>
      <w:r w:rsidR="002022B1" w:rsidRPr="002022B1">
        <w:t xml:space="preserve"> </w:t>
      </w:r>
      <w:r w:rsidRPr="00F2315D">
        <w:t>в</w:t>
      </w:r>
      <w:r w:rsidR="002022B1" w:rsidRPr="002022B1">
        <w:t xml:space="preserve"> </w:t>
      </w:r>
      <w:r w:rsidRPr="00F2315D">
        <w:t>отопительном</w:t>
      </w:r>
      <w:r w:rsidR="002022B1" w:rsidRPr="002022B1">
        <w:t xml:space="preserve"> </w:t>
      </w:r>
      <w:r w:rsidRPr="00F2315D">
        <w:t>периоде</w:t>
      </w:r>
      <w:r w:rsidR="002022B1" w:rsidRPr="002022B1">
        <w:t xml:space="preserve"> </w:t>
      </w:r>
      <w:r w:rsidRPr="00F2315D">
        <w:t>2012/2013.</w:t>
      </w:r>
      <w:r w:rsidR="002022B1" w:rsidRPr="002022B1">
        <w:t xml:space="preserve"> </w:t>
      </w:r>
      <w:r w:rsidRPr="00F2315D">
        <w:t>Установленные</w:t>
      </w:r>
      <w:r w:rsidR="002022B1" w:rsidRPr="002022B1">
        <w:t xml:space="preserve"> </w:t>
      </w:r>
      <w:r w:rsidRPr="00F2315D">
        <w:t>тепловые</w:t>
      </w:r>
      <w:r w:rsidR="002022B1" w:rsidRPr="002022B1">
        <w:t xml:space="preserve"> </w:t>
      </w:r>
      <w:r w:rsidRPr="00F2315D">
        <w:t>балансы</w:t>
      </w:r>
      <w:r w:rsidR="002022B1" w:rsidRPr="002022B1">
        <w:t xml:space="preserve"> </w:t>
      </w:r>
      <w:r w:rsidRPr="00F2315D">
        <w:t>в</w:t>
      </w:r>
      <w:r w:rsidR="002022B1" w:rsidRPr="002022B1">
        <w:t xml:space="preserve"> </w:t>
      </w:r>
      <w:r w:rsidRPr="00F2315D">
        <w:t>указанных</w:t>
      </w:r>
      <w:r w:rsidR="002022B1" w:rsidRPr="002022B1">
        <w:t xml:space="preserve"> </w:t>
      </w:r>
      <w:r w:rsidRPr="00F2315D">
        <w:t>годах</w:t>
      </w:r>
      <w:r w:rsidR="002022B1" w:rsidRPr="002022B1">
        <w:t xml:space="preserve"> </w:t>
      </w:r>
      <w:r w:rsidRPr="00F2315D">
        <w:t>являются</w:t>
      </w:r>
      <w:r w:rsidR="002022B1" w:rsidRPr="002022B1">
        <w:t xml:space="preserve"> </w:t>
      </w:r>
      <w:r w:rsidRPr="00F2315D">
        <w:t>базовыми</w:t>
      </w:r>
      <w:r w:rsidR="002022B1" w:rsidRPr="002022B1">
        <w:t xml:space="preserve"> </w:t>
      </w:r>
      <w:r w:rsidRPr="00F2315D">
        <w:t>и</w:t>
      </w:r>
      <w:r w:rsidR="002022B1" w:rsidRPr="002022B1">
        <w:t xml:space="preserve"> </w:t>
      </w:r>
      <w:r w:rsidRPr="00F2315D">
        <w:t>неизменными</w:t>
      </w:r>
      <w:r w:rsidR="002022B1" w:rsidRPr="002022B1">
        <w:t xml:space="preserve"> </w:t>
      </w:r>
      <w:r w:rsidRPr="00F2315D">
        <w:t>для</w:t>
      </w:r>
      <w:r w:rsidR="002022B1" w:rsidRPr="002022B1">
        <w:t xml:space="preserve"> </w:t>
      </w:r>
      <w:r w:rsidRPr="00F2315D">
        <w:t>всего</w:t>
      </w:r>
      <w:r w:rsidR="002022B1" w:rsidRPr="002022B1">
        <w:t xml:space="preserve"> </w:t>
      </w:r>
      <w:r w:rsidRPr="00F2315D">
        <w:t>дальнейшего</w:t>
      </w:r>
      <w:r w:rsidR="002022B1" w:rsidRPr="002022B1">
        <w:t xml:space="preserve"> </w:t>
      </w:r>
      <w:r w:rsidRPr="00F2315D">
        <w:t>анализа</w:t>
      </w:r>
      <w:r w:rsidR="002022B1" w:rsidRPr="002022B1">
        <w:t xml:space="preserve"> </w:t>
      </w:r>
      <w:r w:rsidRPr="00F2315D">
        <w:t>перспективных</w:t>
      </w:r>
      <w:r w:rsidR="002022B1" w:rsidRPr="002022B1">
        <w:t xml:space="preserve"> </w:t>
      </w:r>
      <w:r w:rsidRPr="00F2315D">
        <w:t>балансов</w:t>
      </w:r>
      <w:r w:rsidR="002022B1" w:rsidRPr="002022B1">
        <w:t xml:space="preserve"> </w:t>
      </w:r>
      <w:r w:rsidRPr="00F2315D">
        <w:t>последующих</w:t>
      </w:r>
      <w:r w:rsidR="002022B1" w:rsidRPr="002022B1">
        <w:t xml:space="preserve"> </w:t>
      </w:r>
      <w:r w:rsidRPr="00F2315D">
        <w:t>отопительных</w:t>
      </w:r>
      <w:r w:rsidR="002022B1" w:rsidRPr="002022B1">
        <w:t xml:space="preserve"> </w:t>
      </w:r>
      <w:r w:rsidRPr="00F2315D">
        <w:t>периодов.</w:t>
      </w:r>
      <w:r w:rsidR="002022B1" w:rsidRPr="002022B1">
        <w:t xml:space="preserve"> </w:t>
      </w:r>
      <w:r w:rsidRPr="00F2315D">
        <w:t>Данные</w:t>
      </w:r>
      <w:r w:rsidR="002022B1" w:rsidRPr="002022B1">
        <w:t xml:space="preserve"> </w:t>
      </w:r>
      <w:r w:rsidRPr="00F2315D">
        <w:t>балансы</w:t>
      </w:r>
      <w:r w:rsidR="002022B1" w:rsidRPr="002022B1">
        <w:t xml:space="preserve"> </w:t>
      </w:r>
      <w:r w:rsidRPr="00F2315D">
        <w:t>представлены</w:t>
      </w:r>
      <w:r w:rsidR="002022B1" w:rsidRPr="002022B1">
        <w:t xml:space="preserve"> </w:t>
      </w:r>
      <w:r w:rsidRPr="00F2315D">
        <w:t>в</w:t>
      </w:r>
      <w:r w:rsidR="002022B1" w:rsidRPr="002022B1">
        <w:t xml:space="preserve"> </w:t>
      </w:r>
      <w:r w:rsidRPr="00F2315D">
        <w:rPr>
          <w:spacing w:val="1"/>
        </w:rPr>
        <w:t>Главе</w:t>
      </w:r>
      <w:r w:rsidRPr="00F2315D">
        <w:rPr>
          <w:spacing w:val="25"/>
        </w:rPr>
        <w:t xml:space="preserve"> 4</w:t>
      </w:r>
      <w:r w:rsidRPr="00F2315D">
        <w:t>«Перспективные балансы тепловой мощности источников тепловой энергии и тепловой нагрузки».</w:t>
      </w:r>
    </w:p>
    <w:p w:rsidR="00261A6E" w:rsidRPr="00F2315D" w:rsidRDefault="00261A6E" w:rsidP="002022B1">
      <w:pPr>
        <w:pStyle w:val="14"/>
      </w:pPr>
      <w:r w:rsidRPr="00F2315D">
        <w:t>В</w:t>
      </w:r>
      <w:r w:rsidR="002022B1" w:rsidRPr="002022B1">
        <w:t xml:space="preserve"> </w:t>
      </w:r>
      <w:r w:rsidRPr="00F2315D">
        <w:t>установленных</w:t>
      </w:r>
      <w:r w:rsidR="002022B1" w:rsidRPr="002022B1">
        <w:t xml:space="preserve"> </w:t>
      </w:r>
      <w:r w:rsidRPr="00F2315D">
        <w:t>зонах</w:t>
      </w:r>
      <w:r w:rsidR="002022B1" w:rsidRPr="002022B1">
        <w:t xml:space="preserve"> </w:t>
      </w:r>
      <w:r w:rsidRPr="00F2315D">
        <w:t>действия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определены</w:t>
      </w:r>
      <w:r w:rsidR="002022B1" w:rsidRPr="002022B1">
        <w:t xml:space="preserve"> </w:t>
      </w:r>
      <w:r w:rsidRPr="00F2315D">
        <w:t>перспективные</w:t>
      </w:r>
      <w:r w:rsidR="002022B1" w:rsidRPr="002022B1">
        <w:t xml:space="preserve"> </w:t>
      </w:r>
      <w:r w:rsidRPr="00F2315D">
        <w:t>тепловые</w:t>
      </w:r>
      <w:r w:rsidR="002022B1" w:rsidRPr="002022B1">
        <w:t xml:space="preserve"> </w:t>
      </w:r>
      <w:r w:rsidRPr="00F2315D">
        <w:t>нагрузки</w:t>
      </w:r>
      <w:r w:rsidR="002022B1" w:rsidRPr="002022B1">
        <w:t xml:space="preserve"> </w:t>
      </w:r>
      <w:r w:rsidRPr="00F2315D">
        <w:t>в</w:t>
      </w:r>
      <w:r w:rsidR="002022B1" w:rsidRPr="002022B1">
        <w:t xml:space="preserve"> </w:t>
      </w:r>
      <w:r w:rsidRPr="00F2315D">
        <w:t>соответствии</w:t>
      </w:r>
      <w:r w:rsidR="002022B1" w:rsidRPr="002022B1">
        <w:t xml:space="preserve"> </w:t>
      </w:r>
      <w:r w:rsidRPr="00F2315D">
        <w:t>с</w:t>
      </w:r>
      <w:r w:rsidR="002022B1" w:rsidRPr="002022B1">
        <w:t xml:space="preserve"> </w:t>
      </w:r>
      <w:r w:rsidRPr="00F2315D">
        <w:t>данными,</w:t>
      </w:r>
      <w:r w:rsidR="002022B1" w:rsidRPr="002022B1">
        <w:t xml:space="preserve"> </w:t>
      </w:r>
      <w:r w:rsidRPr="00F2315D">
        <w:t>изложенными</w:t>
      </w:r>
      <w:r w:rsidR="002022B1" w:rsidRPr="002022B1">
        <w:t xml:space="preserve"> </w:t>
      </w:r>
      <w:r w:rsidRPr="00F2315D">
        <w:t>в</w:t>
      </w:r>
      <w:r w:rsidR="002022B1" w:rsidRPr="002022B1">
        <w:t xml:space="preserve"> </w:t>
      </w:r>
      <w:r w:rsidRPr="00F2315D">
        <w:t>Главе 2 «Перспективное потребление</w:t>
      </w:r>
      <w:r w:rsidR="002022B1" w:rsidRPr="002022B1">
        <w:t xml:space="preserve"> </w:t>
      </w:r>
      <w:r w:rsidRPr="00F2315D">
        <w:t>тепловой</w:t>
      </w:r>
      <w:r w:rsidR="002022B1" w:rsidRPr="002022B1">
        <w:t xml:space="preserve"> </w:t>
      </w:r>
      <w:r w:rsidRPr="00F2315D">
        <w:t>энергии</w:t>
      </w:r>
      <w:r w:rsidRPr="00F2315D">
        <w:rPr>
          <w:spacing w:val="-11"/>
        </w:rPr>
        <w:t xml:space="preserve"> на цели теплоснабжения</w:t>
      </w:r>
      <w:r w:rsidRPr="00F2315D">
        <w:t>».</w:t>
      </w:r>
    </w:p>
    <w:p w:rsidR="00261A6E" w:rsidRPr="00F2315D" w:rsidRDefault="00261A6E" w:rsidP="00C4732E">
      <w:pPr>
        <w:pStyle w:val="14"/>
      </w:pPr>
      <w:r w:rsidRPr="00F2315D">
        <w:t>Далее</w:t>
      </w:r>
      <w:r w:rsidR="002022B1" w:rsidRPr="002022B1">
        <w:t xml:space="preserve"> </w:t>
      </w:r>
      <w:r w:rsidRPr="00F2315D">
        <w:t>рассмотрены</w:t>
      </w:r>
      <w:r w:rsidR="002022B1" w:rsidRPr="002022B1">
        <w:t xml:space="preserve"> </w:t>
      </w:r>
      <w:r w:rsidRPr="00F2315D">
        <w:t>балансы</w:t>
      </w:r>
      <w:r w:rsidR="002022B1" w:rsidRPr="002022B1">
        <w:t xml:space="preserve"> </w:t>
      </w:r>
      <w:r w:rsidRPr="00F2315D">
        <w:t>располагаемой</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w:t>
      </w:r>
      <w:r w:rsidR="002022B1" w:rsidRPr="002022B1">
        <w:t xml:space="preserve"> </w:t>
      </w:r>
      <w:r w:rsidRPr="00F2315D">
        <w:t>перспективной</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p>
    <w:p w:rsidR="00261A6E" w:rsidRPr="00F2315D" w:rsidRDefault="00261A6E" w:rsidP="00C4732E">
      <w:pPr>
        <w:pStyle w:val="14"/>
      </w:pPr>
      <w:r w:rsidRPr="00F2315D">
        <w:t>Цель</w:t>
      </w:r>
      <w:r w:rsidR="002022B1" w:rsidRPr="002022B1">
        <w:t xml:space="preserve"> </w:t>
      </w:r>
      <w:r w:rsidRPr="00F2315D">
        <w:t>составления</w:t>
      </w:r>
      <w:r w:rsidR="002022B1" w:rsidRPr="002022B1">
        <w:t xml:space="preserve"> </w:t>
      </w:r>
      <w:r w:rsidRPr="00F2315D">
        <w:t>балансов</w:t>
      </w:r>
      <w:r w:rsidR="002022B1" w:rsidRPr="002022B1">
        <w:t xml:space="preserve"> — </w:t>
      </w:r>
      <w:r w:rsidRPr="00F2315D">
        <w:t>установить</w:t>
      </w:r>
      <w:r w:rsidR="002022B1" w:rsidRPr="002022B1">
        <w:t xml:space="preserve"> </w:t>
      </w:r>
      <w:r w:rsidRPr="00F2315D">
        <w:t>резервы</w:t>
      </w:r>
      <w:r w:rsidR="002022B1" w:rsidRPr="002022B1">
        <w:t xml:space="preserve"> </w:t>
      </w:r>
      <w:r w:rsidRPr="00F2315D">
        <w:t>(или</w:t>
      </w:r>
      <w:r w:rsidR="002022B1" w:rsidRPr="002022B1">
        <w:t xml:space="preserve"> </w:t>
      </w:r>
      <w:r w:rsidRPr="00F2315D">
        <w:t>дефициты)</w:t>
      </w:r>
      <w:r w:rsidR="002022B1" w:rsidRPr="002022B1">
        <w:t xml:space="preserve"> </w:t>
      </w:r>
      <w:r w:rsidRPr="00F2315D">
        <w:t>установленной</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w:t>
      </w:r>
      <w:r w:rsidR="002022B1" w:rsidRPr="002022B1">
        <w:t xml:space="preserve"> </w:t>
      </w:r>
      <w:r w:rsidRPr="00F2315D">
        <w:t>перспективной</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 xml:space="preserve">для </w:t>
      </w:r>
      <w:r w:rsidRPr="00F2315D">
        <w:rPr>
          <w:spacing w:val="-2"/>
        </w:rPr>
        <w:t>зон</w:t>
      </w:r>
      <w:r w:rsidR="00C4732E" w:rsidRPr="00C4732E">
        <w:rPr>
          <w:spacing w:val="-2"/>
        </w:rPr>
        <w:t xml:space="preserve"> </w:t>
      </w:r>
      <w:r w:rsidRPr="00F2315D">
        <w:t>действия</w:t>
      </w:r>
      <w:r w:rsidR="00C4732E" w:rsidRPr="00C4732E">
        <w:t xml:space="preserve"> </w:t>
      </w:r>
      <w:r w:rsidRPr="00F2315D">
        <w:t>каждого</w:t>
      </w:r>
      <w:r w:rsidR="00C4732E" w:rsidRPr="00C4732E">
        <w:t xml:space="preserve"> </w:t>
      </w:r>
      <w:r w:rsidRPr="00F2315D">
        <w:t>источника тепловой</w:t>
      </w:r>
      <w:r w:rsidR="00C4732E" w:rsidRPr="00C4732E">
        <w:t xml:space="preserve"> </w:t>
      </w:r>
      <w:r w:rsidRPr="00F2315D">
        <w:t>энергии.</w:t>
      </w:r>
    </w:p>
    <w:p w:rsidR="00261A6E" w:rsidRPr="00F2315D" w:rsidRDefault="00261A6E" w:rsidP="00C4732E">
      <w:pPr>
        <w:pStyle w:val="14"/>
        <w:spacing w:after="240"/>
      </w:pPr>
      <w:r w:rsidRPr="00F2315D">
        <w:t>Установленные</w:t>
      </w:r>
      <w:r w:rsidR="00C4732E" w:rsidRPr="00C4732E">
        <w:t xml:space="preserve"> </w:t>
      </w:r>
      <w:r w:rsidRPr="00F2315D">
        <w:t>резервы</w:t>
      </w:r>
      <w:r w:rsidR="00C4732E" w:rsidRPr="00C4732E">
        <w:t xml:space="preserve"> </w:t>
      </w:r>
      <w:r w:rsidRPr="00F2315D">
        <w:t>(или</w:t>
      </w:r>
      <w:r w:rsidR="00C4732E" w:rsidRPr="00C4732E">
        <w:t xml:space="preserve"> </w:t>
      </w:r>
      <w:r w:rsidRPr="00F2315D">
        <w:t>дефициты)</w:t>
      </w:r>
      <w:r w:rsidR="00C4732E" w:rsidRPr="00C4732E">
        <w:t xml:space="preserve"> </w:t>
      </w:r>
      <w:r w:rsidRPr="00F2315D">
        <w:t>балансов</w:t>
      </w:r>
      <w:r w:rsidR="00C4732E" w:rsidRPr="00C4732E">
        <w:t xml:space="preserve"> </w:t>
      </w:r>
      <w:r w:rsidRPr="00F2315D">
        <w:t>тепловой</w:t>
      </w:r>
      <w:r w:rsidR="00C4732E" w:rsidRPr="00C4732E">
        <w:t xml:space="preserve"> </w:t>
      </w:r>
      <w:r w:rsidRPr="00F2315D">
        <w:t>мощности</w:t>
      </w:r>
      <w:r w:rsidR="00C4732E" w:rsidRPr="00C4732E">
        <w:t xml:space="preserve"> </w:t>
      </w:r>
      <w:r w:rsidRPr="00F2315D">
        <w:t>и</w:t>
      </w:r>
      <w:r w:rsidR="00C4732E" w:rsidRPr="00C4732E">
        <w:t xml:space="preserve"> </w:t>
      </w:r>
      <w:r w:rsidRPr="00F2315D">
        <w:t>перспективной</w:t>
      </w:r>
      <w:r w:rsidR="00C4732E" w:rsidRPr="00C4732E">
        <w:t xml:space="preserve"> </w:t>
      </w:r>
      <w:r w:rsidRPr="00F2315D">
        <w:t>тепловой</w:t>
      </w:r>
      <w:r w:rsidR="00C4732E" w:rsidRPr="00C4732E">
        <w:t xml:space="preserve"> </w:t>
      </w:r>
      <w:r w:rsidRPr="00F2315D">
        <w:t>нагрузки</w:t>
      </w:r>
      <w:r w:rsidR="00C4732E" w:rsidRPr="00C4732E">
        <w:t xml:space="preserve"> </w:t>
      </w:r>
      <w:r w:rsidRPr="00F2315D">
        <w:t>формируют</w:t>
      </w:r>
      <w:r w:rsidR="00C4732E" w:rsidRPr="00C4732E">
        <w:t xml:space="preserve"> </w:t>
      </w:r>
      <w:r w:rsidRPr="00F2315D">
        <w:t>исходные</w:t>
      </w:r>
      <w:r w:rsidR="00C4732E" w:rsidRPr="00C4732E">
        <w:t xml:space="preserve"> </w:t>
      </w:r>
      <w:r w:rsidRPr="00F2315D">
        <w:t>данные</w:t>
      </w:r>
      <w:r w:rsidR="00C4732E" w:rsidRPr="00C4732E">
        <w:t xml:space="preserve"> </w:t>
      </w:r>
      <w:r w:rsidRPr="00F2315D">
        <w:t>для</w:t>
      </w:r>
      <w:r w:rsidR="00C4732E" w:rsidRPr="00C4732E">
        <w:t xml:space="preserve"> </w:t>
      </w:r>
      <w:r w:rsidRPr="00F2315D">
        <w:t>принятия</w:t>
      </w:r>
      <w:r w:rsidR="00C4732E" w:rsidRPr="00C4732E">
        <w:t xml:space="preserve"> </w:t>
      </w:r>
      <w:r w:rsidRPr="00F2315D">
        <w:t>решения</w:t>
      </w:r>
      <w:r w:rsidR="00C4732E" w:rsidRPr="00C4732E">
        <w:t xml:space="preserve"> </w:t>
      </w:r>
      <w:r w:rsidRPr="00F2315D">
        <w:t>о</w:t>
      </w:r>
      <w:r w:rsidR="00C4732E" w:rsidRPr="00C4732E">
        <w:t xml:space="preserve"> </w:t>
      </w:r>
      <w:r w:rsidRPr="00F2315D">
        <w:t>развитии</w:t>
      </w:r>
      <w:r w:rsidR="00C4732E" w:rsidRPr="00C4732E">
        <w:t xml:space="preserve"> </w:t>
      </w:r>
      <w:r w:rsidRPr="00F2315D">
        <w:t>(или</w:t>
      </w:r>
      <w:r w:rsidR="00C4732E" w:rsidRPr="00C4732E">
        <w:t xml:space="preserve"> </w:t>
      </w:r>
      <w:r w:rsidRPr="00F2315D">
        <w:t>сокращении)</w:t>
      </w:r>
      <w:r w:rsidR="00C4732E" w:rsidRPr="00C4732E">
        <w:t xml:space="preserve"> </w:t>
      </w:r>
      <w:r w:rsidRPr="00F2315D">
        <w:t>установленной</w:t>
      </w:r>
      <w:r w:rsidR="00C4732E" w:rsidRPr="00C4732E">
        <w:t xml:space="preserve"> </w:t>
      </w:r>
      <w:r w:rsidRPr="00F2315D">
        <w:t>тепловой</w:t>
      </w:r>
      <w:r w:rsidR="00C4732E" w:rsidRPr="00C4732E">
        <w:t xml:space="preserve"> </w:t>
      </w:r>
      <w:r w:rsidRPr="00F2315D">
        <w:t>мощности</w:t>
      </w:r>
      <w:r w:rsidR="00C4732E" w:rsidRPr="00C4732E">
        <w:t xml:space="preserve"> </w:t>
      </w:r>
      <w:r w:rsidRPr="00F2315D">
        <w:t>источников</w:t>
      </w:r>
      <w:r w:rsidR="00C4732E" w:rsidRPr="00C4732E">
        <w:t xml:space="preserve"> </w:t>
      </w:r>
      <w:r w:rsidRPr="00F2315D">
        <w:t>тепловой</w:t>
      </w:r>
      <w:r w:rsidR="00C4732E" w:rsidRPr="00C4732E">
        <w:t xml:space="preserve"> </w:t>
      </w:r>
      <w:r w:rsidRPr="00F2315D">
        <w:t>энергии</w:t>
      </w:r>
      <w:r w:rsidR="00C4732E" w:rsidRPr="00C4732E">
        <w:t xml:space="preserve"> </w:t>
      </w:r>
      <w:r w:rsidRPr="00F2315D">
        <w:t>и</w:t>
      </w:r>
      <w:r w:rsidR="00C4732E" w:rsidRPr="00C4732E">
        <w:t xml:space="preserve"> </w:t>
      </w:r>
      <w:r w:rsidRPr="00F2315D">
        <w:t>формированию</w:t>
      </w:r>
      <w:r w:rsidR="00C4732E" w:rsidRPr="00C4732E">
        <w:t xml:space="preserve"> </w:t>
      </w:r>
      <w:r w:rsidRPr="00F2315D">
        <w:t>новых зон</w:t>
      </w:r>
      <w:r w:rsidR="00C4732E" w:rsidRPr="00C4732E">
        <w:t xml:space="preserve"> </w:t>
      </w:r>
      <w:r w:rsidRPr="00F2315D">
        <w:t>их</w:t>
      </w:r>
      <w:r w:rsidR="00C4732E" w:rsidRPr="00C4732E">
        <w:t xml:space="preserve"> </w:t>
      </w:r>
      <w:r w:rsidRPr="00F2315D">
        <w:t>действия.</w:t>
      </w:r>
    </w:p>
    <w:p w:rsidR="00261A6E" w:rsidRPr="00957031" w:rsidRDefault="00A336F3" w:rsidP="0026077E">
      <w:pPr>
        <w:pStyle w:val="2"/>
      </w:pPr>
      <w:bookmarkStart w:id="23" w:name="_Toc383862441"/>
      <w:bookmarkStart w:id="24" w:name="_Toc513677753"/>
      <w:bookmarkStart w:id="25" w:name="_Toc513680409"/>
      <w:r>
        <w:t>Р</w:t>
      </w:r>
      <w:r w:rsidR="00261A6E" w:rsidRPr="00957031">
        <w:t>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23"/>
      <w:bookmarkEnd w:id="24"/>
      <w:bookmarkEnd w:id="25"/>
    </w:p>
    <w:p w:rsidR="00261A6E" w:rsidRPr="00F2315D" w:rsidRDefault="00261A6E" w:rsidP="008E5A48">
      <w:pPr>
        <w:pStyle w:val="14"/>
      </w:pPr>
      <w:r w:rsidRPr="00F2315D">
        <w:t>Радиус</w:t>
      </w:r>
      <w:r w:rsidR="008E5A48">
        <w:t xml:space="preserve"> </w:t>
      </w:r>
      <w:r w:rsidRPr="00F2315D">
        <w:t>эффективного</w:t>
      </w:r>
      <w:r w:rsidR="008E5A48">
        <w:t xml:space="preserve"> </w:t>
      </w:r>
      <w:r w:rsidRPr="00F2315D">
        <w:t>теплоснабжения</w:t>
      </w:r>
      <w:r w:rsidR="008E5A48">
        <w:t xml:space="preserve"> — </w:t>
      </w:r>
      <w:r w:rsidRPr="00F2315D">
        <w:t>максимальное</w:t>
      </w:r>
      <w:r w:rsidR="008E5A48">
        <w:t xml:space="preserve"> </w:t>
      </w:r>
      <w:r w:rsidRPr="00F2315D">
        <w:t>расстояние</w:t>
      </w:r>
      <w:r w:rsidR="008E5A48">
        <w:t xml:space="preserve"> </w:t>
      </w:r>
      <w:r w:rsidRPr="00F2315D">
        <w:t>от</w:t>
      </w:r>
      <w:r w:rsidR="008E5A48">
        <w:t xml:space="preserve"> </w:t>
      </w:r>
      <w:r w:rsidRPr="00F2315D">
        <w:t>теплопотребляющей</w:t>
      </w:r>
      <w:r w:rsidR="008E5A48">
        <w:t xml:space="preserve"> </w:t>
      </w:r>
      <w:r w:rsidRPr="00F2315D">
        <w:t>установки</w:t>
      </w:r>
      <w:r w:rsidR="008E5A48">
        <w:t xml:space="preserve"> </w:t>
      </w:r>
      <w:r w:rsidRPr="00F2315D">
        <w:t>до</w:t>
      </w:r>
      <w:r w:rsidR="008E5A48">
        <w:t xml:space="preserve"> </w:t>
      </w:r>
      <w:r w:rsidRPr="00F2315D">
        <w:t>ближайшего</w:t>
      </w:r>
      <w:r w:rsidR="008E5A48">
        <w:t xml:space="preserve"> </w:t>
      </w:r>
      <w:r w:rsidRPr="00F2315D">
        <w:t>источника</w:t>
      </w:r>
      <w:r w:rsidR="008E5A48">
        <w:t xml:space="preserve"> </w:t>
      </w:r>
      <w:r w:rsidRPr="00F2315D">
        <w:t>тепловой</w:t>
      </w:r>
      <w:r w:rsidR="008E5A48">
        <w:t xml:space="preserve"> </w:t>
      </w:r>
      <w:r w:rsidRPr="00F2315D">
        <w:t>энергии</w:t>
      </w:r>
      <w:r w:rsidR="008E5A48">
        <w:t xml:space="preserve"> </w:t>
      </w:r>
      <w:r w:rsidRPr="00F2315D">
        <w:t>в</w:t>
      </w:r>
      <w:r w:rsidR="008E5A48">
        <w:t xml:space="preserve"> </w:t>
      </w:r>
      <w:r w:rsidRPr="00F2315D">
        <w:t>системе</w:t>
      </w:r>
      <w:r w:rsidR="008E5A48">
        <w:t xml:space="preserve"> </w:t>
      </w:r>
      <w:r w:rsidRPr="00F2315D">
        <w:t>теплоснабжения,</w:t>
      </w:r>
      <w:r w:rsidR="008E5A48">
        <w:t xml:space="preserve"> </w:t>
      </w:r>
      <w:r w:rsidRPr="00F2315D">
        <w:t>при</w:t>
      </w:r>
      <w:r w:rsidR="008E5A48">
        <w:t xml:space="preserve"> </w:t>
      </w:r>
      <w:r w:rsidRPr="00F2315D">
        <w:t>превышении</w:t>
      </w:r>
      <w:r w:rsidR="008E5A48">
        <w:t xml:space="preserve"> </w:t>
      </w:r>
      <w:r w:rsidRPr="00F2315D">
        <w:t>которого</w:t>
      </w:r>
      <w:r w:rsidR="008E5A48">
        <w:t xml:space="preserve"> </w:t>
      </w:r>
      <w:r w:rsidRPr="00F2315D">
        <w:t>подключение</w:t>
      </w:r>
      <w:r w:rsidR="008E5A48">
        <w:t xml:space="preserve"> </w:t>
      </w:r>
      <w:r w:rsidRPr="00F2315D">
        <w:t>теплопотребляющей</w:t>
      </w:r>
      <w:r w:rsidR="008E5A48">
        <w:t xml:space="preserve"> </w:t>
      </w:r>
      <w:r w:rsidRPr="00F2315D">
        <w:t>установки</w:t>
      </w:r>
      <w:r w:rsidR="008E5A48">
        <w:t xml:space="preserve"> </w:t>
      </w:r>
      <w:r w:rsidRPr="00F2315D">
        <w:t>к</w:t>
      </w:r>
      <w:r w:rsidR="008E5A48">
        <w:t xml:space="preserve"> </w:t>
      </w:r>
      <w:r w:rsidRPr="00F2315D">
        <w:t>данной</w:t>
      </w:r>
      <w:r w:rsidR="008E5A48">
        <w:t xml:space="preserve"> </w:t>
      </w:r>
      <w:r w:rsidRPr="00F2315D">
        <w:t>системе</w:t>
      </w:r>
      <w:r w:rsidR="008E5A48">
        <w:t xml:space="preserve"> </w:t>
      </w:r>
      <w:r w:rsidRPr="00F2315D">
        <w:t>теплоснабжения</w:t>
      </w:r>
      <w:r w:rsidR="008E5A48">
        <w:t xml:space="preserve"> </w:t>
      </w:r>
      <w:r w:rsidRPr="00F2315D">
        <w:lastRenderedPageBreak/>
        <w:t>нецелесообразно</w:t>
      </w:r>
      <w:r w:rsidR="008E5A48">
        <w:t xml:space="preserve"> </w:t>
      </w:r>
      <w:r w:rsidRPr="00F2315D">
        <w:t>по</w:t>
      </w:r>
      <w:r w:rsidR="008E5A48">
        <w:t xml:space="preserve"> </w:t>
      </w:r>
      <w:r w:rsidRPr="00F2315D">
        <w:t>причине</w:t>
      </w:r>
      <w:r w:rsidR="008E5A48">
        <w:t xml:space="preserve"> </w:t>
      </w:r>
      <w:r w:rsidRPr="00F2315D">
        <w:t>увеличения</w:t>
      </w:r>
      <w:r w:rsidR="008E5A48">
        <w:t xml:space="preserve"> </w:t>
      </w:r>
      <w:r w:rsidRPr="00F2315D">
        <w:t>совокупных</w:t>
      </w:r>
      <w:r w:rsidR="008E5A48">
        <w:t xml:space="preserve"> </w:t>
      </w:r>
      <w:r w:rsidRPr="00F2315D">
        <w:t>расходов в системе теплоснабжения.</w:t>
      </w:r>
    </w:p>
    <w:p w:rsidR="00261A6E" w:rsidRPr="00F2315D" w:rsidRDefault="00261A6E" w:rsidP="007B529C">
      <w:pPr>
        <w:pStyle w:val="14"/>
      </w:pPr>
      <w:r w:rsidRPr="00F2315D">
        <w:t>Подключение</w:t>
      </w:r>
      <w:r w:rsidR="008E5A48">
        <w:t xml:space="preserve"> </w:t>
      </w:r>
      <w:r w:rsidRPr="00F2315D">
        <w:t>дополнительной</w:t>
      </w:r>
      <w:r w:rsidR="008E5A48">
        <w:t xml:space="preserve"> </w:t>
      </w:r>
      <w:r w:rsidRPr="00F2315D">
        <w:t>тепловой</w:t>
      </w:r>
      <w:r w:rsidR="008E5A48">
        <w:t xml:space="preserve"> </w:t>
      </w:r>
      <w:r w:rsidRPr="00F2315D">
        <w:t>нагрузки</w:t>
      </w:r>
      <w:r w:rsidR="008E5A48">
        <w:t xml:space="preserve"> </w:t>
      </w:r>
      <w:r w:rsidRPr="00F2315D">
        <w:t>с</w:t>
      </w:r>
      <w:r w:rsidR="008E5A48">
        <w:t xml:space="preserve"> </w:t>
      </w:r>
      <w:r w:rsidRPr="00F2315D">
        <w:t>увеличением</w:t>
      </w:r>
      <w:r w:rsidR="008E5A48">
        <w:t xml:space="preserve"> </w:t>
      </w:r>
      <w:r w:rsidRPr="00F2315D">
        <w:t>радиуса</w:t>
      </w:r>
      <w:r w:rsidR="008E5A48">
        <w:t xml:space="preserve"> </w:t>
      </w:r>
      <w:r w:rsidRPr="00F2315D">
        <w:t>действия</w:t>
      </w:r>
      <w:r w:rsidR="008E5A48">
        <w:t xml:space="preserve"> </w:t>
      </w:r>
      <w:r w:rsidRPr="00F2315D">
        <w:t>источника</w:t>
      </w:r>
      <w:r w:rsidR="008E5A48">
        <w:t xml:space="preserve"> </w:t>
      </w:r>
      <w:r w:rsidRPr="00F2315D">
        <w:t>тепловой</w:t>
      </w:r>
      <w:r w:rsidR="008E5A48">
        <w:t xml:space="preserve"> </w:t>
      </w:r>
      <w:r w:rsidRPr="00F2315D">
        <w:t>энергии</w:t>
      </w:r>
      <w:r w:rsidR="008E5A48">
        <w:t xml:space="preserve"> </w:t>
      </w:r>
      <w:r w:rsidRPr="00F2315D">
        <w:t>приводит</w:t>
      </w:r>
      <w:r w:rsidR="008E5A48">
        <w:t xml:space="preserve"> </w:t>
      </w:r>
      <w:r w:rsidRPr="00F2315D">
        <w:t>к</w:t>
      </w:r>
      <w:r w:rsidR="008E5A48">
        <w:t xml:space="preserve"> </w:t>
      </w:r>
      <w:r w:rsidRPr="00F2315D">
        <w:t>возрастанию</w:t>
      </w:r>
      <w:r w:rsidR="008E5A48">
        <w:t xml:space="preserve"> </w:t>
      </w:r>
      <w:r w:rsidRPr="00F2315D">
        <w:t>затрат</w:t>
      </w:r>
      <w:r w:rsidR="008E5A48">
        <w:t xml:space="preserve"> </w:t>
      </w:r>
      <w:r w:rsidRPr="00F2315D">
        <w:t>на</w:t>
      </w:r>
      <w:r w:rsidR="008E5A48">
        <w:t xml:space="preserve"> </w:t>
      </w:r>
      <w:r w:rsidRPr="00F2315D">
        <w:t>производство</w:t>
      </w:r>
      <w:r w:rsidR="008E5A48">
        <w:t xml:space="preserve"> </w:t>
      </w:r>
      <w:r w:rsidRPr="00F2315D">
        <w:t>и</w:t>
      </w:r>
      <w:r w:rsidR="008E5A48">
        <w:t xml:space="preserve"> </w:t>
      </w:r>
      <w:r w:rsidRPr="00F2315D">
        <w:t>транспорт</w:t>
      </w:r>
      <w:r w:rsidR="008E5A48">
        <w:t xml:space="preserve"> </w:t>
      </w:r>
      <w:r w:rsidRPr="00F2315D">
        <w:t>тепловой</w:t>
      </w:r>
      <w:r w:rsidR="008E5A48">
        <w:t xml:space="preserve"> </w:t>
      </w:r>
      <w:r w:rsidRPr="00F2315D">
        <w:t>энергии</w:t>
      </w:r>
      <w:r w:rsidR="008E5A48">
        <w:t xml:space="preserve"> </w:t>
      </w:r>
      <w:r w:rsidRPr="00F2315D">
        <w:t>и</w:t>
      </w:r>
      <w:r w:rsidR="008E5A48">
        <w:t xml:space="preserve"> </w:t>
      </w:r>
      <w:r w:rsidRPr="00F2315D">
        <w:t>одновременно</w:t>
      </w:r>
      <w:r w:rsidR="007B529C">
        <w:t xml:space="preserve"> </w:t>
      </w:r>
      <w:r w:rsidRPr="00F2315D">
        <w:t>к</w:t>
      </w:r>
      <w:r w:rsidR="007B529C">
        <w:t xml:space="preserve"> </w:t>
      </w:r>
      <w:r w:rsidRPr="00F2315D">
        <w:t>увеличению</w:t>
      </w:r>
      <w:r w:rsidR="007B529C">
        <w:t xml:space="preserve"> </w:t>
      </w:r>
      <w:r w:rsidRPr="00F2315D">
        <w:t>доходов</w:t>
      </w:r>
      <w:r w:rsidR="007B529C">
        <w:t xml:space="preserve"> </w:t>
      </w:r>
      <w:r w:rsidRPr="00F2315D">
        <w:t>от</w:t>
      </w:r>
      <w:r w:rsidR="007B529C">
        <w:t xml:space="preserve"> </w:t>
      </w:r>
      <w:r w:rsidRPr="00F2315D">
        <w:t>дополнительного</w:t>
      </w:r>
      <w:r w:rsidR="007B529C">
        <w:t xml:space="preserve"> </w:t>
      </w:r>
      <w:r w:rsidRPr="00F2315D">
        <w:t>объема</w:t>
      </w:r>
      <w:r w:rsidR="007B529C">
        <w:t xml:space="preserve"> </w:t>
      </w:r>
      <w:r w:rsidRPr="00F2315D">
        <w:t>ее</w:t>
      </w:r>
      <w:r w:rsidR="007B529C">
        <w:t xml:space="preserve"> </w:t>
      </w:r>
      <w:r w:rsidRPr="00F2315D">
        <w:t>реализации.</w:t>
      </w:r>
      <w:r w:rsidR="007B529C">
        <w:t xml:space="preserve"> </w:t>
      </w:r>
      <w:r w:rsidRPr="00F2315D">
        <w:t>Радиус</w:t>
      </w:r>
      <w:r w:rsidR="007B529C">
        <w:t xml:space="preserve"> </w:t>
      </w:r>
      <w:r w:rsidRPr="00F2315D">
        <w:t>эффективного</w:t>
      </w:r>
      <w:r w:rsidR="007B529C">
        <w:t xml:space="preserve"> </w:t>
      </w:r>
      <w:r w:rsidRPr="00F2315D">
        <w:t>теплоснабжения</w:t>
      </w:r>
      <w:r w:rsidR="007B529C">
        <w:t xml:space="preserve"> </w:t>
      </w:r>
      <w:r w:rsidRPr="00F2315D">
        <w:t>представляет</w:t>
      </w:r>
      <w:r w:rsidR="007B529C">
        <w:t xml:space="preserve"> </w:t>
      </w:r>
      <w:r w:rsidRPr="00F2315D">
        <w:t>собой</w:t>
      </w:r>
      <w:r w:rsidR="007B529C">
        <w:t xml:space="preserve"> </w:t>
      </w:r>
      <w:r w:rsidRPr="00F2315D">
        <w:t>то</w:t>
      </w:r>
      <w:r w:rsidR="007B529C">
        <w:t xml:space="preserve"> </w:t>
      </w:r>
      <w:r w:rsidRPr="00F2315D">
        <w:t>расстояние,</w:t>
      </w:r>
      <w:r w:rsidR="007B529C">
        <w:t xml:space="preserve"> </w:t>
      </w:r>
      <w:r w:rsidRPr="00F2315D">
        <w:t>при</w:t>
      </w:r>
      <w:r w:rsidR="007B529C">
        <w:t xml:space="preserve"> </w:t>
      </w:r>
      <w:r w:rsidRPr="00F2315D">
        <w:t>котором</w:t>
      </w:r>
      <w:r w:rsidR="007B529C">
        <w:t xml:space="preserve"> </w:t>
      </w:r>
      <w:r w:rsidRPr="00F2315D">
        <w:t>увеличение</w:t>
      </w:r>
      <w:r w:rsidR="007B529C">
        <w:t xml:space="preserve"> </w:t>
      </w:r>
      <w:r w:rsidRPr="00F2315D">
        <w:t>доходов</w:t>
      </w:r>
      <w:r w:rsidR="007B529C">
        <w:t xml:space="preserve"> </w:t>
      </w:r>
      <w:r w:rsidRPr="00F2315D">
        <w:t>равно</w:t>
      </w:r>
      <w:r w:rsidR="007B529C">
        <w:t xml:space="preserve"> </w:t>
      </w:r>
      <w:r w:rsidRPr="00F2315D">
        <w:t>по</w:t>
      </w:r>
      <w:r w:rsidR="007B529C">
        <w:t xml:space="preserve"> </w:t>
      </w:r>
      <w:r w:rsidRPr="00F2315D">
        <w:t>величине</w:t>
      </w:r>
      <w:r w:rsidR="007B529C">
        <w:t xml:space="preserve"> </w:t>
      </w:r>
      <w:r w:rsidRPr="00F2315D">
        <w:t>возрастанию</w:t>
      </w:r>
      <w:r w:rsidR="007B529C">
        <w:t xml:space="preserve"> </w:t>
      </w:r>
      <w:r w:rsidRPr="00F2315D">
        <w:t>затрат.</w:t>
      </w:r>
      <w:r w:rsidR="007B529C">
        <w:t xml:space="preserve"> </w:t>
      </w:r>
      <w:r w:rsidRPr="00F2315D">
        <w:t>Для</w:t>
      </w:r>
      <w:r w:rsidR="007B529C">
        <w:t xml:space="preserve"> </w:t>
      </w:r>
      <w:r w:rsidRPr="00F2315D">
        <w:t>действующих</w:t>
      </w:r>
      <w:r w:rsidR="007B529C">
        <w:t xml:space="preserve"> </w:t>
      </w:r>
      <w:r w:rsidRPr="00F2315D">
        <w:t>источников</w:t>
      </w:r>
      <w:r w:rsidR="007B529C">
        <w:t xml:space="preserve"> </w:t>
      </w:r>
      <w:r w:rsidRPr="00F2315D">
        <w:t>тепловой</w:t>
      </w:r>
      <w:r w:rsidR="007B529C">
        <w:t xml:space="preserve"> </w:t>
      </w:r>
      <w:r w:rsidRPr="00F2315D">
        <w:t>энергии</w:t>
      </w:r>
      <w:r w:rsidR="007B529C">
        <w:t xml:space="preserve"> </w:t>
      </w:r>
      <w:r w:rsidRPr="00F2315D">
        <w:t>это</w:t>
      </w:r>
      <w:r w:rsidR="007B529C">
        <w:t xml:space="preserve"> </w:t>
      </w:r>
      <w:r w:rsidRPr="00F2315D">
        <w:t>означает,</w:t>
      </w:r>
      <w:r w:rsidR="007B529C">
        <w:t xml:space="preserve"> </w:t>
      </w:r>
      <w:r w:rsidRPr="00F2315D">
        <w:t>что</w:t>
      </w:r>
      <w:r w:rsidR="007B529C">
        <w:t xml:space="preserve"> </w:t>
      </w:r>
      <w:r w:rsidRPr="00F2315D">
        <w:t>удельные</w:t>
      </w:r>
      <w:r w:rsidR="007B529C">
        <w:t xml:space="preserve"> </w:t>
      </w:r>
      <w:r w:rsidRPr="00F2315D">
        <w:t>затраты</w:t>
      </w:r>
      <w:r w:rsidR="007B529C">
        <w:t xml:space="preserve"> </w:t>
      </w:r>
      <w:r w:rsidRPr="00F2315D">
        <w:t>(на</w:t>
      </w:r>
      <w:r w:rsidR="007B529C">
        <w:t xml:space="preserve"> </w:t>
      </w:r>
      <w:r w:rsidRPr="00F2315D">
        <w:t>единицу</w:t>
      </w:r>
      <w:r w:rsidR="007B529C">
        <w:t xml:space="preserve"> </w:t>
      </w:r>
      <w:r w:rsidRPr="00F2315D">
        <w:t>отпущенной</w:t>
      </w:r>
      <w:r w:rsidR="007B529C">
        <w:t xml:space="preserve"> </w:t>
      </w:r>
      <w:r w:rsidRPr="00F2315D">
        <w:t>потребителям тепловой</w:t>
      </w:r>
      <w:r w:rsidR="007B529C">
        <w:t xml:space="preserve"> </w:t>
      </w:r>
      <w:r w:rsidRPr="00F2315D">
        <w:t>энергии) являются минимальными.</w:t>
      </w:r>
    </w:p>
    <w:p w:rsidR="00261A6E" w:rsidRPr="00F2315D" w:rsidRDefault="00261A6E" w:rsidP="005328C0">
      <w:pPr>
        <w:pStyle w:val="14"/>
      </w:pPr>
      <w:r w:rsidRPr="00F2315D">
        <w:t>В</w:t>
      </w:r>
      <w:r w:rsidR="0016663B">
        <w:t xml:space="preserve"> </w:t>
      </w:r>
      <w:r w:rsidRPr="00F2315D">
        <w:t>основу</w:t>
      </w:r>
      <w:r w:rsidR="0016663B">
        <w:t xml:space="preserve"> </w:t>
      </w:r>
      <w:r w:rsidRPr="00F2315D">
        <w:t>расчета</w:t>
      </w:r>
      <w:r w:rsidR="0016663B">
        <w:t xml:space="preserve"> </w:t>
      </w:r>
      <w:r w:rsidRPr="00F2315D">
        <w:t>были</w:t>
      </w:r>
      <w:r w:rsidR="0016663B">
        <w:t xml:space="preserve"> </w:t>
      </w:r>
      <w:r w:rsidRPr="00F2315D">
        <w:t>положены</w:t>
      </w:r>
      <w:r w:rsidR="0016663B">
        <w:t xml:space="preserve"> </w:t>
      </w:r>
      <w:r w:rsidRPr="00F2315D">
        <w:t>полуэмпирические</w:t>
      </w:r>
      <w:r w:rsidR="0016663B">
        <w:t xml:space="preserve"> </w:t>
      </w:r>
      <w:r w:rsidRPr="00F2315D">
        <w:t>соотношения,</w:t>
      </w:r>
      <w:r w:rsidR="0016663B">
        <w:t xml:space="preserve"> </w:t>
      </w:r>
      <w:r w:rsidRPr="00F2315D">
        <w:t>которые</w:t>
      </w:r>
      <w:r w:rsidR="0016663B">
        <w:t xml:space="preserve"> </w:t>
      </w:r>
      <w:r w:rsidRPr="00F2315D">
        <w:t>представлены</w:t>
      </w:r>
      <w:r w:rsidR="0016663B">
        <w:t xml:space="preserve"> </w:t>
      </w:r>
      <w:r w:rsidRPr="00F2315D">
        <w:t>в</w:t>
      </w:r>
      <w:r w:rsidR="0016663B">
        <w:t xml:space="preserve"> </w:t>
      </w:r>
      <w:r w:rsidRPr="00F2315D">
        <w:t>«Нормах</w:t>
      </w:r>
      <w:r w:rsidR="0016663B">
        <w:t xml:space="preserve"> </w:t>
      </w:r>
      <w:r w:rsidRPr="00F2315D">
        <w:t>по</w:t>
      </w:r>
      <w:r w:rsidR="005328C0">
        <w:t xml:space="preserve"> </w:t>
      </w:r>
      <w:r w:rsidRPr="00F2315D">
        <w:t>проектированию</w:t>
      </w:r>
      <w:r w:rsidR="005328C0">
        <w:t xml:space="preserve"> </w:t>
      </w:r>
      <w:r w:rsidRPr="00F2315D">
        <w:t>тепловых</w:t>
      </w:r>
      <w:r w:rsidR="005328C0">
        <w:t xml:space="preserve"> </w:t>
      </w:r>
      <w:r w:rsidRPr="00F2315D">
        <w:rPr>
          <w:spacing w:val="-2"/>
        </w:rPr>
        <w:t>сетей».</w:t>
      </w:r>
      <w:r w:rsidR="005328C0">
        <w:rPr>
          <w:spacing w:val="-2"/>
        </w:rPr>
        <w:t xml:space="preserve"> </w:t>
      </w:r>
      <w:r w:rsidRPr="00F2315D">
        <w:t>Для</w:t>
      </w:r>
      <w:r w:rsidR="005328C0">
        <w:t xml:space="preserve"> </w:t>
      </w:r>
      <w:r w:rsidRPr="00F2315D">
        <w:t>приведения</w:t>
      </w:r>
      <w:r w:rsidR="005328C0">
        <w:t xml:space="preserve"> </w:t>
      </w:r>
      <w:r w:rsidRPr="00F2315D">
        <w:t>указанных</w:t>
      </w:r>
      <w:r w:rsidR="005328C0">
        <w:t xml:space="preserve"> </w:t>
      </w:r>
      <w:r w:rsidRPr="00F2315D">
        <w:t>зависимостей</w:t>
      </w:r>
      <w:r w:rsidR="005328C0">
        <w:t xml:space="preserve"> </w:t>
      </w:r>
      <w:r w:rsidRPr="00F2315D">
        <w:t>к</w:t>
      </w:r>
      <w:r w:rsidR="005328C0">
        <w:t xml:space="preserve"> </w:t>
      </w:r>
      <w:r w:rsidRPr="00F2315D">
        <w:t>современным</w:t>
      </w:r>
      <w:r w:rsidR="005328C0">
        <w:t xml:space="preserve"> </w:t>
      </w:r>
      <w:r w:rsidRPr="00F2315D">
        <w:t>условиям</w:t>
      </w:r>
      <w:r w:rsidR="005328C0">
        <w:t xml:space="preserve"> </w:t>
      </w:r>
      <w:r w:rsidRPr="00F2315D">
        <w:t>была</w:t>
      </w:r>
      <w:r w:rsidR="005328C0">
        <w:t xml:space="preserve"> </w:t>
      </w:r>
      <w:r w:rsidRPr="00F2315D">
        <w:t>проведена</w:t>
      </w:r>
      <w:r w:rsidR="005328C0">
        <w:t xml:space="preserve"> </w:t>
      </w:r>
      <w:r w:rsidRPr="00F2315D">
        <w:t>дополнительная</w:t>
      </w:r>
      <w:r w:rsidR="005328C0">
        <w:t xml:space="preserve"> </w:t>
      </w:r>
      <w:r w:rsidRPr="00F2315D">
        <w:t>работа</w:t>
      </w:r>
      <w:r w:rsidR="005328C0">
        <w:t xml:space="preserve"> </w:t>
      </w:r>
      <w:r w:rsidRPr="00F2315D">
        <w:t>по</w:t>
      </w:r>
      <w:r w:rsidR="005328C0">
        <w:t xml:space="preserve"> </w:t>
      </w:r>
      <w:r w:rsidRPr="00F2315D">
        <w:t>анализу</w:t>
      </w:r>
      <w:r w:rsidR="005328C0">
        <w:t xml:space="preserve"> </w:t>
      </w:r>
      <w:r w:rsidRPr="00F2315D">
        <w:t>структуры</w:t>
      </w:r>
      <w:r w:rsidR="005328C0">
        <w:t xml:space="preserve"> </w:t>
      </w:r>
      <w:r w:rsidRPr="00F2315D">
        <w:t>себестоимости</w:t>
      </w:r>
      <w:r w:rsidR="005328C0">
        <w:t xml:space="preserve"> </w:t>
      </w:r>
      <w:r w:rsidRPr="00F2315D">
        <w:t>производства</w:t>
      </w:r>
      <w:r w:rsidR="005328C0">
        <w:t xml:space="preserve"> </w:t>
      </w:r>
      <w:r w:rsidRPr="00F2315D">
        <w:t>и</w:t>
      </w:r>
      <w:r w:rsidR="005328C0">
        <w:t xml:space="preserve"> </w:t>
      </w:r>
      <w:r w:rsidRPr="00F2315D">
        <w:t>транспорта</w:t>
      </w:r>
      <w:r w:rsidR="005328C0">
        <w:t xml:space="preserve"> </w:t>
      </w:r>
      <w:r w:rsidRPr="00F2315D">
        <w:t>тепловой</w:t>
      </w:r>
      <w:r w:rsidR="005328C0">
        <w:t xml:space="preserve"> </w:t>
      </w:r>
      <w:r w:rsidRPr="00F2315D">
        <w:t>энергии</w:t>
      </w:r>
      <w:r w:rsidR="005328C0">
        <w:t xml:space="preserve"> </w:t>
      </w:r>
      <w:r w:rsidRPr="00F2315D">
        <w:t>в</w:t>
      </w:r>
      <w:r w:rsidR="005328C0">
        <w:t xml:space="preserve"> </w:t>
      </w:r>
      <w:r w:rsidRPr="00F2315D">
        <w:t>функционирующих</w:t>
      </w:r>
      <w:r w:rsidR="005328C0">
        <w:t xml:space="preserve"> </w:t>
      </w:r>
      <w:r w:rsidRPr="00F2315D">
        <w:t>в</w:t>
      </w:r>
      <w:r w:rsidR="005328C0">
        <w:t xml:space="preserve"> </w:t>
      </w:r>
      <w:r w:rsidRPr="00F2315D">
        <w:t>настоящее</w:t>
      </w:r>
      <w:r w:rsidR="005328C0">
        <w:t xml:space="preserve"> </w:t>
      </w:r>
      <w:r w:rsidRPr="00F2315D">
        <w:t>время</w:t>
      </w:r>
      <w:r w:rsidR="005328C0">
        <w:t xml:space="preserve"> </w:t>
      </w:r>
      <w:r w:rsidRPr="00F2315D">
        <w:t>системах</w:t>
      </w:r>
      <w:r w:rsidR="005328C0">
        <w:t xml:space="preserve"> </w:t>
      </w:r>
      <w:r w:rsidRPr="00F2315D">
        <w:t>теплоснабжения.</w:t>
      </w:r>
      <w:r w:rsidR="005328C0">
        <w:t xml:space="preserve"> </w:t>
      </w:r>
      <w:r w:rsidRPr="00F2315D">
        <w:t>В</w:t>
      </w:r>
      <w:r w:rsidR="005328C0">
        <w:t xml:space="preserve"> </w:t>
      </w:r>
      <w:r w:rsidRPr="00F2315D">
        <w:t>результате</w:t>
      </w:r>
      <w:r w:rsidR="005328C0">
        <w:t xml:space="preserve"> </w:t>
      </w:r>
      <w:r w:rsidRPr="00F2315D">
        <w:t>этой</w:t>
      </w:r>
      <w:r w:rsidR="005328C0">
        <w:t xml:space="preserve"> </w:t>
      </w:r>
      <w:r w:rsidRPr="00F2315D">
        <w:t>работы</w:t>
      </w:r>
      <w:r w:rsidR="005328C0">
        <w:t xml:space="preserve"> </w:t>
      </w:r>
      <w:r w:rsidRPr="00F2315D">
        <w:t>были</w:t>
      </w:r>
      <w:r w:rsidR="005328C0">
        <w:t xml:space="preserve"> </w:t>
      </w:r>
      <w:r w:rsidRPr="00F2315D">
        <w:t>получены</w:t>
      </w:r>
      <w:r w:rsidR="005328C0">
        <w:t xml:space="preserve"> </w:t>
      </w:r>
      <w:r w:rsidRPr="00F2315D">
        <w:t>эмпирические</w:t>
      </w:r>
      <w:r w:rsidR="005328C0">
        <w:t xml:space="preserve"> </w:t>
      </w:r>
      <w:r w:rsidRPr="00F2315D">
        <w:t>коэффициенты,</w:t>
      </w:r>
      <w:r w:rsidR="005328C0">
        <w:t xml:space="preserve"> </w:t>
      </w:r>
      <w:r w:rsidRPr="00F2315D">
        <w:t>которые</w:t>
      </w:r>
      <w:r w:rsidR="005328C0">
        <w:t xml:space="preserve"> </w:t>
      </w:r>
      <w:r w:rsidRPr="00F2315D">
        <w:t>позволили</w:t>
      </w:r>
      <w:r w:rsidR="005328C0">
        <w:t xml:space="preserve"> </w:t>
      </w:r>
      <w:r w:rsidRPr="00F2315D">
        <w:t>уточнить</w:t>
      </w:r>
      <w:r w:rsidR="005328C0">
        <w:t xml:space="preserve"> </w:t>
      </w:r>
      <w:r w:rsidRPr="00F2315D">
        <w:t>имеющиеся</w:t>
      </w:r>
      <w:r w:rsidR="005328C0">
        <w:t xml:space="preserve"> </w:t>
      </w:r>
      <w:r w:rsidRPr="00F2315D">
        <w:t>зависимости</w:t>
      </w:r>
      <w:r w:rsidR="005328C0">
        <w:t xml:space="preserve"> </w:t>
      </w:r>
      <w:r w:rsidRPr="00F2315D">
        <w:t>и</w:t>
      </w:r>
      <w:r w:rsidR="005328C0">
        <w:t xml:space="preserve"> </w:t>
      </w:r>
      <w:r w:rsidRPr="00F2315D">
        <w:t>применить</w:t>
      </w:r>
      <w:r w:rsidR="005328C0">
        <w:t xml:space="preserve"> </w:t>
      </w:r>
      <w:r w:rsidRPr="00F2315D">
        <w:t>их</w:t>
      </w:r>
      <w:r w:rsidR="005328C0">
        <w:t xml:space="preserve"> </w:t>
      </w:r>
      <w:r w:rsidRPr="00F2315D">
        <w:t>для</w:t>
      </w:r>
      <w:r w:rsidR="005328C0">
        <w:t xml:space="preserve"> </w:t>
      </w:r>
      <w:r w:rsidRPr="00F2315D">
        <w:t>определения</w:t>
      </w:r>
      <w:r w:rsidR="005328C0">
        <w:t xml:space="preserve"> </w:t>
      </w:r>
      <w:r w:rsidRPr="00F2315D">
        <w:t>минимальных</w:t>
      </w:r>
      <w:r w:rsidR="005328C0">
        <w:t xml:space="preserve"> </w:t>
      </w:r>
      <w:r w:rsidRPr="00F2315D">
        <w:t>удельных</w:t>
      </w:r>
      <w:r w:rsidR="005328C0">
        <w:t xml:space="preserve"> </w:t>
      </w:r>
      <w:r w:rsidRPr="00F2315D">
        <w:t>затрат</w:t>
      </w:r>
      <w:r w:rsidR="005328C0">
        <w:t xml:space="preserve"> </w:t>
      </w:r>
      <w:r w:rsidRPr="00F2315D">
        <w:t>при</w:t>
      </w:r>
      <w:r w:rsidR="005328C0">
        <w:t xml:space="preserve"> </w:t>
      </w:r>
      <w:r w:rsidRPr="00F2315D">
        <w:t>действующих</w:t>
      </w:r>
      <w:r w:rsidR="005328C0">
        <w:t xml:space="preserve"> </w:t>
      </w:r>
      <w:r w:rsidRPr="00F2315D">
        <w:t>в настоящее время</w:t>
      </w:r>
      <w:r w:rsidR="005328C0">
        <w:t xml:space="preserve"> </w:t>
      </w:r>
      <w:r w:rsidRPr="00F2315D">
        <w:t>ценовых</w:t>
      </w:r>
      <w:r w:rsidR="005328C0">
        <w:t xml:space="preserve"> </w:t>
      </w:r>
      <w:r w:rsidRPr="00F2315D">
        <w:t>индикаторах.</w:t>
      </w:r>
    </w:p>
    <w:p w:rsidR="00D00423" w:rsidRPr="00D00423" w:rsidRDefault="00261A6E" w:rsidP="00D00423">
      <w:pPr>
        <w:pStyle w:val="14"/>
        <w:spacing w:after="240"/>
      </w:pPr>
      <w:r w:rsidRPr="00D00423">
        <w:t>Результаты</w:t>
      </w:r>
      <w:r w:rsidR="0026077E" w:rsidRPr="00D00423">
        <w:t xml:space="preserve"> </w:t>
      </w:r>
      <w:r w:rsidRPr="00D00423">
        <w:t>расчета</w:t>
      </w:r>
      <w:r w:rsidR="0026077E" w:rsidRPr="00D00423">
        <w:t xml:space="preserve"> </w:t>
      </w:r>
      <w:r w:rsidRPr="00D00423">
        <w:t>эффективного</w:t>
      </w:r>
      <w:r w:rsidR="0026077E" w:rsidRPr="00D00423">
        <w:t xml:space="preserve"> </w:t>
      </w:r>
      <w:r w:rsidRPr="00D00423">
        <w:t>радиуса</w:t>
      </w:r>
      <w:r w:rsidR="0026077E" w:rsidRPr="00D00423">
        <w:t xml:space="preserve"> </w:t>
      </w:r>
      <w:r w:rsidRPr="00D00423">
        <w:t>теплоснабжения</w:t>
      </w:r>
      <w:r w:rsidR="0026077E" w:rsidRPr="00D00423">
        <w:t xml:space="preserve"> </w:t>
      </w:r>
      <w:r w:rsidRPr="00D00423">
        <w:t>для</w:t>
      </w:r>
      <w:r w:rsidR="0026077E" w:rsidRPr="00D00423">
        <w:t xml:space="preserve"> </w:t>
      </w:r>
      <w:r w:rsidRPr="00D00423">
        <w:t>котельной</w:t>
      </w:r>
      <w:r w:rsidR="0026077E" w:rsidRPr="00D00423">
        <w:t xml:space="preserve"> </w:t>
      </w:r>
      <w:r w:rsidRPr="00D00423">
        <w:t>представлены в таблице 1.3</w:t>
      </w:r>
      <w:r w:rsidR="0026077E" w:rsidRPr="00D00423">
        <w:t xml:space="preserve"> </w:t>
      </w:r>
      <w:r w:rsidRPr="00D00423">
        <w:t>и на рисунке 1.1.</w:t>
      </w:r>
    </w:p>
    <w:p w:rsidR="00D00423" w:rsidRDefault="00D00423" w:rsidP="00D00423">
      <w:pPr>
        <w:pStyle w:val="14"/>
        <w:ind w:firstLine="0"/>
      </w:pPr>
      <w:r>
        <w:t>Таблица 1.3</w:t>
      </w:r>
    </w:p>
    <w:p w:rsidR="00D00423" w:rsidRDefault="00D00423" w:rsidP="00D00423">
      <w:pPr>
        <w:pStyle w:val="14"/>
        <w:spacing w:after="240"/>
        <w:ind w:firstLine="0"/>
      </w:pPr>
      <w:r w:rsidRPr="00F2315D">
        <w:t>Расчет</w:t>
      </w:r>
      <w:r>
        <w:t xml:space="preserve"> </w:t>
      </w:r>
      <w:r w:rsidRPr="00F2315D">
        <w:t>радиуса эффективного теплоснабжения котельной</w:t>
      </w:r>
    </w:p>
    <w:tbl>
      <w:tblPr>
        <w:tblW w:w="5000" w:type="pct"/>
        <w:jc w:val="center"/>
        <w:tblCellMar>
          <w:left w:w="0" w:type="dxa"/>
          <w:right w:w="0" w:type="dxa"/>
        </w:tblCellMar>
        <w:tblLook w:val="01E0"/>
      </w:tblPr>
      <w:tblGrid>
        <w:gridCol w:w="1759"/>
        <w:gridCol w:w="2887"/>
        <w:gridCol w:w="2699"/>
        <w:gridCol w:w="2304"/>
      </w:tblGrid>
      <w:tr w:rsidR="00D00423" w:rsidRPr="00A336F3" w:rsidTr="00060947">
        <w:trPr>
          <w:trHeight w:val="20"/>
          <w:jc w:val="center"/>
        </w:trPr>
        <w:tc>
          <w:tcPr>
            <w:tcW w:w="811" w:type="pct"/>
            <w:vMerge w:val="restart"/>
            <w:tcBorders>
              <w:top w:val="single" w:sz="4" w:space="0" w:color="000000"/>
              <w:left w:val="single" w:sz="4" w:space="0" w:color="000000"/>
              <w:right w:val="single" w:sz="4" w:space="0" w:color="000000"/>
            </w:tcBorders>
            <w:vAlign w:val="center"/>
          </w:tcPr>
          <w:p w:rsidR="00D00423" w:rsidRPr="00A336F3" w:rsidRDefault="00D00423" w:rsidP="00060947">
            <w:pPr>
              <w:pStyle w:val="14"/>
              <w:ind w:firstLine="0"/>
              <w:jc w:val="left"/>
              <w:rPr>
                <w:rFonts w:cstheme="minorBidi"/>
              </w:rPr>
            </w:pPr>
            <w:r w:rsidRPr="00A336F3">
              <w:rPr>
                <w:rFonts w:cstheme="minorBidi"/>
              </w:rPr>
              <w:t>Наименование источника</w:t>
            </w: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left"/>
              <w:rPr>
                <w:rFonts w:cstheme="minorBidi"/>
                <w:w w:val="99"/>
              </w:rPr>
            </w:pPr>
            <w:r w:rsidRPr="00A336F3">
              <w:rPr>
                <w:rFonts w:cstheme="minorBidi"/>
              </w:rPr>
              <w:t>Суммарная присоединенная Нагрузка всех</w:t>
            </w:r>
          </w:p>
          <w:p w:rsidR="00D00423" w:rsidRPr="00A336F3" w:rsidRDefault="00D00423" w:rsidP="00060947">
            <w:pPr>
              <w:pStyle w:val="14"/>
              <w:ind w:firstLine="0"/>
              <w:jc w:val="left"/>
              <w:rPr>
                <w:rFonts w:cstheme="minorBidi"/>
              </w:rPr>
            </w:pPr>
            <w:r w:rsidRPr="00A336F3">
              <w:rPr>
                <w:rFonts w:cstheme="minorBidi"/>
              </w:rPr>
              <w:t>потребителей</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left"/>
              <w:rPr>
                <w:rFonts w:cstheme="minorBidi"/>
              </w:rPr>
            </w:pPr>
            <w:r w:rsidRPr="00A336F3">
              <w:rPr>
                <w:rFonts w:cstheme="minorBidi"/>
              </w:rPr>
              <w:t>Расчетная температурный график</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left"/>
              <w:rPr>
                <w:rFonts w:cstheme="minorBidi"/>
              </w:rPr>
            </w:pPr>
            <w:r w:rsidRPr="00A336F3">
              <w:rPr>
                <w:rFonts w:cstheme="minorBidi"/>
              </w:rPr>
              <w:t>Эффективный радиус</w:t>
            </w:r>
          </w:p>
        </w:tc>
      </w:tr>
      <w:tr w:rsidR="00D00423" w:rsidRPr="00A336F3" w:rsidTr="00060947">
        <w:trPr>
          <w:trHeight w:val="20"/>
          <w:jc w:val="center"/>
        </w:trPr>
        <w:tc>
          <w:tcPr>
            <w:tcW w:w="811" w:type="pct"/>
            <w:vMerge/>
            <w:tcBorders>
              <w:left w:val="single" w:sz="4" w:space="0" w:color="000000"/>
              <w:bottom w:val="single" w:sz="4" w:space="0" w:color="000000"/>
              <w:right w:val="single" w:sz="4" w:space="0" w:color="000000"/>
            </w:tcBorders>
          </w:tcPr>
          <w:p w:rsidR="00D00423" w:rsidRPr="00A336F3" w:rsidRDefault="00D00423" w:rsidP="00060947">
            <w:pPr>
              <w:pStyle w:val="14"/>
              <w:ind w:firstLine="0"/>
              <w:rPr>
                <w:rFonts w:cstheme="minorBidi"/>
              </w:rPr>
            </w:pP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center"/>
              <w:rPr>
                <w:rFonts w:cstheme="minorBidi"/>
              </w:rPr>
            </w:pPr>
            <w:r w:rsidRPr="00A336F3">
              <w:rPr>
                <w:rFonts w:cstheme="minorBidi"/>
              </w:rPr>
              <w:t>Гкал/ч</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center"/>
              <w:rPr>
                <w:rFonts w:cstheme="minorBidi"/>
              </w:rPr>
            </w:pPr>
            <w:r w:rsidRPr="00A336F3">
              <w:rPr>
                <w:rFonts w:cstheme="minorBidi"/>
              </w:rPr>
              <w:t>0</w:t>
            </w:r>
            <w:r w:rsidRPr="00A336F3">
              <w:rPr>
                <w:rFonts w:cstheme="minorBidi"/>
                <w:position w:val="-8"/>
              </w:rPr>
              <w:t>С</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center"/>
              <w:rPr>
                <w:rFonts w:cstheme="minorBidi"/>
              </w:rPr>
            </w:pPr>
            <w:r w:rsidRPr="00A336F3">
              <w:rPr>
                <w:rFonts w:cstheme="minorBidi"/>
              </w:rPr>
              <w:t>км</w:t>
            </w:r>
          </w:p>
        </w:tc>
      </w:tr>
      <w:tr w:rsidR="00D00423" w:rsidRPr="00A336F3" w:rsidTr="00060947">
        <w:trPr>
          <w:trHeight w:val="20"/>
          <w:jc w:val="center"/>
        </w:trPr>
        <w:tc>
          <w:tcPr>
            <w:tcW w:w="811"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center"/>
              <w:rPr>
                <w:rFonts w:cstheme="minorBidi"/>
              </w:rPr>
            </w:pPr>
            <w:r w:rsidRPr="00A336F3">
              <w:rPr>
                <w:rFonts w:cstheme="minorBidi"/>
              </w:rPr>
              <w:t>1</w:t>
            </w: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center"/>
              <w:rPr>
                <w:rFonts w:cstheme="minorBidi"/>
                <w:spacing w:val="-1"/>
              </w:rPr>
            </w:pPr>
            <w:r w:rsidRPr="00A336F3">
              <w:rPr>
                <w:rFonts w:cstheme="minorBidi"/>
                <w:spacing w:val="-1"/>
              </w:rPr>
              <w:t>Котельная</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center"/>
              <w:rPr>
                <w:rFonts w:cstheme="minorBidi"/>
              </w:rPr>
            </w:pPr>
            <w:r w:rsidRPr="00A336F3">
              <w:rPr>
                <w:rFonts w:cstheme="minorBidi"/>
              </w:rPr>
              <w:t>0,95524</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A336F3" w:rsidRDefault="00D00423" w:rsidP="00060947">
            <w:pPr>
              <w:pStyle w:val="14"/>
              <w:ind w:firstLine="0"/>
              <w:jc w:val="center"/>
              <w:rPr>
                <w:rFonts w:cstheme="minorBidi"/>
                <w:highlight w:val="yellow"/>
              </w:rPr>
            </w:pPr>
            <w:r w:rsidRPr="00A336F3">
              <w:rPr>
                <w:rFonts w:cstheme="minorBidi"/>
              </w:rPr>
              <w:t>1,477</w:t>
            </w:r>
          </w:p>
        </w:tc>
      </w:tr>
    </w:tbl>
    <w:p w:rsidR="00261A6E" w:rsidRDefault="00F231BF" w:rsidP="005328C0">
      <w:pPr>
        <w:pStyle w:val="14"/>
        <w:ind w:firstLine="0"/>
        <w:rPr>
          <w:noProof/>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80.35pt;height:544.85pt;visibility:visible">
            <v:imagedata r:id="rId7" o:title=""/>
          </v:shape>
        </w:pict>
      </w:r>
    </w:p>
    <w:p w:rsidR="00261A6E" w:rsidRDefault="00D00423" w:rsidP="0026077E">
      <w:pPr>
        <w:pStyle w:val="14"/>
        <w:spacing w:after="240"/>
        <w:ind w:firstLine="0"/>
        <w:jc w:val="center"/>
      </w:pPr>
      <w:r>
        <w:t xml:space="preserve">Рисунок 1.1 </w:t>
      </w:r>
      <w:r w:rsidR="00261A6E" w:rsidRPr="00F2315D">
        <w:t>Радиус эффективного теплоснабжения котельной</w:t>
      </w:r>
    </w:p>
    <w:p w:rsidR="00261A6E" w:rsidRPr="00F2315D" w:rsidRDefault="00A336F3" w:rsidP="00F2315D">
      <w:pPr>
        <w:pStyle w:val="2"/>
      </w:pPr>
      <w:bookmarkStart w:id="26" w:name="_Toc383862442"/>
      <w:bookmarkStart w:id="27" w:name="_Toc513677754"/>
      <w:bookmarkStart w:id="28" w:name="_Toc513680410"/>
      <w:r>
        <w:t>О</w:t>
      </w:r>
      <w:r w:rsidR="00261A6E" w:rsidRPr="00957031">
        <w:t>писание существующих и перспективных зон действия систем теплоснабжения и источников тепловой энергии</w:t>
      </w:r>
      <w:bookmarkEnd w:id="26"/>
      <w:bookmarkEnd w:id="27"/>
      <w:bookmarkEnd w:id="28"/>
    </w:p>
    <w:p w:rsidR="00261A6E" w:rsidRPr="00F2315D" w:rsidRDefault="00261A6E" w:rsidP="002B6B94">
      <w:pPr>
        <w:pStyle w:val="14"/>
        <w:spacing w:after="240"/>
      </w:pPr>
      <w:r w:rsidRPr="00F2315D">
        <w:t xml:space="preserve">Система теплоснабжения </w:t>
      </w:r>
      <w:r>
        <w:t>с. Индерь</w:t>
      </w:r>
      <w:r w:rsidRPr="00F2315D">
        <w:t xml:space="preserve"> состоит из зоны действия одной системы теплоснабжения (п.1.1.Главы 1 «Существующее положение в сфере производства, передачи и потребления тепловой энергии для целей теплоснабжения»), представленной на рисунке.</w:t>
      </w:r>
    </w:p>
    <w:p w:rsidR="00261A6E" w:rsidRDefault="00F231BF" w:rsidP="00A336F3">
      <w:pPr>
        <w:pStyle w:val="14"/>
        <w:ind w:firstLine="0"/>
      </w:pPr>
      <w:r>
        <w:rPr>
          <w:noProof/>
        </w:rPr>
        <w:lastRenderedPageBreak/>
        <w:pict>
          <v:shape id="Рисунок 1" o:spid="_x0000_i1026" type="#_x0000_t75" style="width:480.9pt;height:511.5pt;visibility:visible">
            <v:imagedata r:id="rId8" o:title=""/>
          </v:shape>
        </w:pict>
      </w:r>
    </w:p>
    <w:p w:rsidR="00261A6E" w:rsidRPr="00F2315D" w:rsidRDefault="002B6B94" w:rsidP="002B6B94">
      <w:pPr>
        <w:pStyle w:val="14"/>
        <w:spacing w:after="240"/>
        <w:ind w:firstLine="0"/>
        <w:jc w:val="center"/>
      </w:pPr>
      <w:r>
        <w:t xml:space="preserve">Рисунок 1.2 </w:t>
      </w:r>
      <w:r w:rsidR="00261A6E" w:rsidRPr="00F2315D">
        <w:t>Существующая зона действия источника тепловой энергии.</w:t>
      </w:r>
    </w:p>
    <w:p w:rsidR="00261A6E" w:rsidRPr="00F2315D" w:rsidRDefault="00261A6E" w:rsidP="00D00423">
      <w:pPr>
        <w:pStyle w:val="14"/>
        <w:spacing w:after="240"/>
      </w:pPr>
      <w:r w:rsidRPr="00F2315D">
        <w:t>Установленная и располагаемая тепловая мощность источников тепловой энергии на 2013 год представлены в таблице.</w:t>
      </w:r>
    </w:p>
    <w:p w:rsidR="008A17E3" w:rsidRDefault="00261A6E" w:rsidP="008A17E3">
      <w:pPr>
        <w:pStyle w:val="14"/>
        <w:ind w:firstLine="0"/>
        <w:rPr>
          <w:i/>
          <w:iCs/>
          <w:u w:val="single"/>
        </w:rPr>
      </w:pPr>
      <w:r>
        <w:t>Таблица 1.4</w:t>
      </w:r>
    </w:p>
    <w:p w:rsidR="008A17E3" w:rsidRPr="00B24073" w:rsidRDefault="008A17E3" w:rsidP="00D00423">
      <w:pPr>
        <w:pStyle w:val="14"/>
        <w:spacing w:after="240"/>
        <w:ind w:firstLine="0"/>
      </w:pPr>
      <w:r w:rsidRPr="00B24073">
        <w:t xml:space="preserve">Установленная и </w:t>
      </w:r>
      <w:r w:rsidRPr="008A17E3">
        <w:t>располагаемая</w:t>
      </w:r>
      <w:r w:rsidRPr="00B24073">
        <w:t xml:space="preserve"> тепловая мощность</w:t>
      </w:r>
    </w:p>
    <w:p w:rsidR="00261A6E" w:rsidRPr="00B24073" w:rsidRDefault="00261A6E" w:rsidP="00F2315D">
      <w:pPr>
        <w:spacing w:before="1" w:line="360" w:lineRule="auto"/>
        <w:ind w:right="69" w:firstLine="851"/>
        <w:rPr>
          <w:sz w:val="4"/>
          <w:szCs w:val="4"/>
        </w:rPr>
      </w:pPr>
    </w:p>
    <w:tbl>
      <w:tblPr>
        <w:tblW w:w="5000" w:type="pct"/>
        <w:tblCellMar>
          <w:left w:w="0" w:type="dxa"/>
          <w:right w:w="0" w:type="dxa"/>
        </w:tblCellMar>
        <w:tblLook w:val="01E0"/>
      </w:tblPr>
      <w:tblGrid>
        <w:gridCol w:w="3087"/>
        <w:gridCol w:w="2947"/>
        <w:gridCol w:w="3615"/>
      </w:tblGrid>
      <w:tr w:rsidR="00261A6E" w:rsidRPr="00A336F3" w:rsidTr="003C614C">
        <w:trPr>
          <w:trHeight w:hRule="exact" w:val="1011"/>
        </w:trPr>
        <w:tc>
          <w:tcPr>
            <w:tcW w:w="1600" w:type="pct"/>
            <w:tcBorders>
              <w:top w:val="single" w:sz="8" w:space="0" w:color="000000"/>
              <w:left w:val="single" w:sz="4" w:space="0" w:color="000000"/>
              <w:bottom w:val="single" w:sz="8" w:space="0" w:color="000000"/>
              <w:right w:val="single" w:sz="4" w:space="0" w:color="000000"/>
            </w:tcBorders>
            <w:vAlign w:val="center"/>
          </w:tcPr>
          <w:p w:rsidR="00261A6E" w:rsidRPr="00007B3E" w:rsidRDefault="00261A6E" w:rsidP="003C614C">
            <w:pPr>
              <w:pStyle w:val="TableParagraph"/>
              <w:spacing w:line="360" w:lineRule="auto"/>
              <w:ind w:right="69" w:firstLine="6"/>
              <w:jc w:val="center"/>
              <w:rPr>
                <w:rFonts w:eastAsiaTheme="minorHAnsi" w:cs="Times New Roman"/>
              </w:rPr>
            </w:pPr>
            <w:r w:rsidRPr="00007B3E">
              <w:rPr>
                <w:rFonts w:eastAsiaTheme="minorHAnsi" w:cs="Times New Roman"/>
                <w:b/>
                <w:bCs/>
              </w:rPr>
              <w:t>Наименование</w:t>
            </w:r>
            <w:r w:rsidR="003C614C" w:rsidRPr="00007B3E">
              <w:rPr>
                <w:rFonts w:eastAsiaTheme="minorHAnsi" w:cs="Times New Roman"/>
                <w:b/>
                <w:bCs/>
              </w:rPr>
              <w:t xml:space="preserve"> </w:t>
            </w:r>
            <w:r w:rsidRPr="00007B3E">
              <w:rPr>
                <w:rFonts w:eastAsiaTheme="minorHAnsi" w:cs="Times New Roman"/>
                <w:b/>
                <w:bCs/>
              </w:rPr>
              <w:t>источника</w:t>
            </w:r>
          </w:p>
        </w:tc>
        <w:tc>
          <w:tcPr>
            <w:tcW w:w="1527" w:type="pct"/>
            <w:tcBorders>
              <w:top w:val="single" w:sz="8" w:space="0" w:color="000000"/>
              <w:left w:val="single" w:sz="4" w:space="0" w:color="000000"/>
              <w:bottom w:val="single" w:sz="8" w:space="0" w:color="000000"/>
              <w:right w:val="single" w:sz="4" w:space="0" w:color="000000"/>
            </w:tcBorders>
            <w:vAlign w:val="center"/>
          </w:tcPr>
          <w:p w:rsidR="00261A6E" w:rsidRPr="00007B3E" w:rsidRDefault="00261A6E" w:rsidP="003C614C">
            <w:pPr>
              <w:ind w:firstLine="6"/>
              <w:jc w:val="center"/>
              <w:rPr>
                <w:rFonts w:eastAsiaTheme="minorHAnsi" w:cs="Times New Roman"/>
                <w:b/>
                <w:bCs/>
              </w:rPr>
            </w:pPr>
            <w:r w:rsidRPr="00007B3E">
              <w:rPr>
                <w:rFonts w:eastAsiaTheme="minorHAnsi" w:cs="Times New Roman"/>
                <w:b/>
                <w:bCs/>
              </w:rPr>
              <w:t>Установленная</w:t>
            </w:r>
            <w:r w:rsidR="003C614C" w:rsidRPr="00007B3E">
              <w:rPr>
                <w:rFonts w:eastAsiaTheme="minorHAnsi" w:cs="Times New Roman"/>
                <w:b/>
                <w:bCs/>
              </w:rPr>
              <w:t xml:space="preserve"> </w:t>
            </w:r>
            <w:r w:rsidRPr="00007B3E">
              <w:rPr>
                <w:rFonts w:eastAsiaTheme="minorHAnsi" w:cs="Times New Roman"/>
                <w:b/>
                <w:bCs/>
              </w:rPr>
              <w:t>мощность,</w:t>
            </w:r>
          </w:p>
          <w:p w:rsidR="00261A6E" w:rsidRPr="00007B3E" w:rsidRDefault="00261A6E" w:rsidP="003C614C">
            <w:pPr>
              <w:pStyle w:val="TableParagraph"/>
              <w:spacing w:line="360" w:lineRule="auto"/>
              <w:ind w:firstLine="6"/>
              <w:jc w:val="center"/>
              <w:rPr>
                <w:rFonts w:eastAsiaTheme="minorHAnsi" w:cs="Times New Roman"/>
              </w:rPr>
            </w:pPr>
            <w:r w:rsidRPr="00007B3E">
              <w:rPr>
                <w:rFonts w:eastAsiaTheme="minorHAnsi" w:cs="Times New Roman"/>
                <w:b/>
                <w:bCs/>
              </w:rPr>
              <w:t>Гкал/ч</w:t>
            </w:r>
          </w:p>
        </w:tc>
        <w:tc>
          <w:tcPr>
            <w:tcW w:w="1874" w:type="pct"/>
            <w:tcBorders>
              <w:top w:val="single" w:sz="8" w:space="0" w:color="000000"/>
              <w:left w:val="single" w:sz="4" w:space="0" w:color="000000"/>
              <w:bottom w:val="single" w:sz="8" w:space="0" w:color="000000"/>
              <w:right w:val="single" w:sz="4" w:space="0" w:color="000000"/>
            </w:tcBorders>
            <w:vAlign w:val="center"/>
          </w:tcPr>
          <w:p w:rsidR="00261A6E" w:rsidRPr="00007B3E" w:rsidRDefault="00261A6E" w:rsidP="003C614C">
            <w:pPr>
              <w:pStyle w:val="TableParagraph"/>
              <w:ind w:right="69" w:firstLine="6"/>
              <w:jc w:val="center"/>
              <w:rPr>
                <w:rFonts w:eastAsiaTheme="minorHAnsi" w:cs="Times New Roman"/>
              </w:rPr>
            </w:pPr>
            <w:r w:rsidRPr="00007B3E">
              <w:rPr>
                <w:rFonts w:eastAsiaTheme="minorHAnsi" w:cs="Times New Roman"/>
                <w:b/>
                <w:bCs/>
              </w:rPr>
              <w:t>Располагаемая тепловая мощность, Гкал/ч</w:t>
            </w:r>
          </w:p>
        </w:tc>
      </w:tr>
      <w:tr w:rsidR="00261A6E" w:rsidRPr="00A336F3" w:rsidTr="003C614C">
        <w:trPr>
          <w:trHeight w:hRule="exact" w:val="362"/>
        </w:trPr>
        <w:tc>
          <w:tcPr>
            <w:tcW w:w="1600" w:type="pct"/>
            <w:tcBorders>
              <w:top w:val="single" w:sz="8" w:space="0" w:color="000000"/>
              <w:left w:val="single" w:sz="4" w:space="0" w:color="000000"/>
              <w:bottom w:val="single" w:sz="4" w:space="0" w:color="auto"/>
              <w:right w:val="single" w:sz="4" w:space="0" w:color="000000"/>
            </w:tcBorders>
            <w:vAlign w:val="center"/>
          </w:tcPr>
          <w:p w:rsidR="00261A6E" w:rsidRPr="00007B3E" w:rsidRDefault="00261A6E" w:rsidP="003C614C">
            <w:pPr>
              <w:pStyle w:val="TableParagraph"/>
              <w:spacing w:before="33" w:line="360" w:lineRule="auto"/>
              <w:ind w:right="69" w:firstLine="6"/>
              <w:jc w:val="center"/>
              <w:rPr>
                <w:rFonts w:eastAsiaTheme="minorHAnsi" w:cs="Times New Roman"/>
              </w:rPr>
            </w:pPr>
            <w:r w:rsidRPr="00007B3E">
              <w:rPr>
                <w:rFonts w:eastAsiaTheme="minorHAnsi" w:cs="Times New Roman"/>
              </w:rPr>
              <w:t>Котельная</w:t>
            </w:r>
          </w:p>
        </w:tc>
        <w:tc>
          <w:tcPr>
            <w:tcW w:w="1527" w:type="pct"/>
            <w:tcBorders>
              <w:top w:val="single" w:sz="8" w:space="0" w:color="000000"/>
              <w:left w:val="single" w:sz="4" w:space="0" w:color="000000"/>
              <w:bottom w:val="single" w:sz="4" w:space="0" w:color="auto"/>
              <w:right w:val="single" w:sz="4" w:space="0" w:color="000000"/>
            </w:tcBorders>
            <w:vAlign w:val="center"/>
          </w:tcPr>
          <w:p w:rsidR="00261A6E" w:rsidRPr="00007B3E" w:rsidRDefault="00261A6E" w:rsidP="003C614C">
            <w:pPr>
              <w:pStyle w:val="TableParagraph"/>
              <w:spacing w:before="33" w:line="360" w:lineRule="auto"/>
              <w:ind w:right="69"/>
              <w:jc w:val="center"/>
              <w:rPr>
                <w:rFonts w:eastAsiaTheme="minorHAnsi" w:cs="Times New Roman"/>
              </w:rPr>
            </w:pPr>
            <w:r w:rsidRPr="00007B3E">
              <w:rPr>
                <w:rFonts w:eastAsiaTheme="minorHAnsi" w:cs="Times New Roman"/>
              </w:rPr>
              <w:t>2</w:t>
            </w:r>
          </w:p>
        </w:tc>
        <w:tc>
          <w:tcPr>
            <w:tcW w:w="1874" w:type="pct"/>
            <w:tcBorders>
              <w:top w:val="single" w:sz="8" w:space="0" w:color="000000"/>
              <w:left w:val="single" w:sz="4" w:space="0" w:color="000000"/>
              <w:bottom w:val="single" w:sz="4" w:space="0" w:color="auto"/>
              <w:right w:val="single" w:sz="4" w:space="0" w:color="000000"/>
            </w:tcBorders>
            <w:vAlign w:val="center"/>
          </w:tcPr>
          <w:p w:rsidR="00261A6E" w:rsidRPr="00007B3E" w:rsidRDefault="00261A6E" w:rsidP="003C614C">
            <w:pPr>
              <w:pStyle w:val="TableParagraph"/>
              <w:spacing w:before="33" w:line="360" w:lineRule="auto"/>
              <w:ind w:right="69"/>
              <w:jc w:val="center"/>
              <w:rPr>
                <w:rFonts w:eastAsiaTheme="minorHAnsi" w:cs="Times New Roman"/>
              </w:rPr>
            </w:pPr>
            <w:r w:rsidRPr="00007B3E">
              <w:rPr>
                <w:rFonts w:eastAsiaTheme="minorHAnsi" w:cs="Times New Roman"/>
              </w:rPr>
              <w:t>2</w:t>
            </w:r>
          </w:p>
        </w:tc>
      </w:tr>
    </w:tbl>
    <w:p w:rsidR="00261A6E" w:rsidRDefault="00261A6E" w:rsidP="00D00423">
      <w:pPr>
        <w:pStyle w:val="14"/>
      </w:pPr>
    </w:p>
    <w:p w:rsidR="00261A6E" w:rsidRDefault="00F231BF" w:rsidP="002B6B94">
      <w:pPr>
        <w:pStyle w:val="14"/>
        <w:ind w:firstLine="0"/>
        <w:jc w:val="center"/>
      </w:pPr>
      <w:bookmarkStart w:id="29" w:name="_Toc383789795"/>
      <w:bookmarkStart w:id="30" w:name="_Toc383790741"/>
      <w:bookmarkStart w:id="31" w:name="_Toc383791697"/>
      <w:bookmarkStart w:id="32" w:name="_Toc383791803"/>
      <w:bookmarkStart w:id="33" w:name="_Toc383862443"/>
      <w:r>
        <w:rPr>
          <w:noProof/>
        </w:rPr>
        <w:lastRenderedPageBreak/>
        <w:pict>
          <v:shape id="_x0000_i1027" type="#_x0000_t75" style="width:448.1pt;height:492.7pt;visibility:visible">
            <v:imagedata r:id="rId9" o:title=""/>
          </v:shape>
        </w:pict>
      </w:r>
      <w:bookmarkEnd w:id="29"/>
      <w:bookmarkEnd w:id="30"/>
      <w:bookmarkEnd w:id="31"/>
      <w:bookmarkEnd w:id="32"/>
      <w:bookmarkEnd w:id="33"/>
    </w:p>
    <w:p w:rsidR="00261A6E" w:rsidRPr="00B24073" w:rsidRDefault="00261A6E" w:rsidP="003C614C">
      <w:pPr>
        <w:pStyle w:val="14"/>
        <w:spacing w:after="240"/>
        <w:ind w:firstLine="0"/>
        <w:jc w:val="center"/>
        <w:rPr>
          <w:i/>
          <w:iCs/>
          <w:spacing w:val="-7"/>
        </w:rPr>
      </w:pPr>
      <w:r w:rsidRPr="00B24073">
        <w:t>Рисунок 1.3.Перспективная зона действия источника тепловой энергии.</w:t>
      </w:r>
    </w:p>
    <w:p w:rsidR="00261A6E" w:rsidRPr="00DF6C3F" w:rsidRDefault="00261A6E" w:rsidP="003C614C">
      <w:pPr>
        <w:pStyle w:val="14"/>
        <w:ind w:firstLine="0"/>
      </w:pPr>
      <w:r>
        <w:t>Таблица 1.5</w:t>
      </w:r>
    </w:p>
    <w:p w:rsidR="00261A6E" w:rsidRPr="00B24073" w:rsidRDefault="00261A6E" w:rsidP="00F2315D">
      <w:pPr>
        <w:spacing w:before="1" w:line="360" w:lineRule="auto"/>
        <w:ind w:right="69" w:firstLine="851"/>
        <w:rPr>
          <w:color w:val="FF0000"/>
          <w:sz w:val="4"/>
          <w:szCs w:val="4"/>
        </w:rPr>
      </w:pPr>
    </w:p>
    <w:tbl>
      <w:tblPr>
        <w:tblW w:w="0" w:type="auto"/>
        <w:tblLayout w:type="fixed"/>
        <w:tblCellMar>
          <w:left w:w="0" w:type="dxa"/>
          <w:right w:w="0" w:type="dxa"/>
        </w:tblCellMar>
        <w:tblLook w:val="01E0"/>
      </w:tblPr>
      <w:tblGrid>
        <w:gridCol w:w="3267"/>
        <w:gridCol w:w="2800"/>
        <w:gridCol w:w="3690"/>
      </w:tblGrid>
      <w:tr w:rsidR="00261A6E" w:rsidRPr="00A336F3" w:rsidTr="003C614C">
        <w:trPr>
          <w:trHeight w:hRule="exact" w:val="1011"/>
        </w:trPr>
        <w:tc>
          <w:tcPr>
            <w:tcW w:w="3267" w:type="dxa"/>
            <w:tcBorders>
              <w:top w:val="single" w:sz="8" w:space="0" w:color="000000"/>
              <w:left w:val="single" w:sz="4" w:space="0" w:color="000000"/>
              <w:bottom w:val="single" w:sz="8" w:space="0" w:color="000000"/>
              <w:right w:val="single" w:sz="4" w:space="0" w:color="000000"/>
            </w:tcBorders>
            <w:vAlign w:val="center"/>
          </w:tcPr>
          <w:p w:rsidR="00261A6E" w:rsidRPr="00007B3E" w:rsidRDefault="00261A6E" w:rsidP="003C614C">
            <w:pPr>
              <w:rPr>
                <w:rFonts w:eastAsiaTheme="minorHAnsi"/>
              </w:rPr>
            </w:pPr>
            <w:r w:rsidRPr="00007B3E">
              <w:rPr>
                <w:rFonts w:eastAsiaTheme="minorHAnsi"/>
              </w:rPr>
              <w:t>Наименование</w:t>
            </w:r>
            <w:r w:rsidR="003C614C" w:rsidRPr="00007B3E">
              <w:rPr>
                <w:rFonts w:eastAsiaTheme="minorHAnsi"/>
              </w:rPr>
              <w:t xml:space="preserve"> </w:t>
            </w:r>
            <w:r w:rsidRPr="00007B3E">
              <w:rPr>
                <w:rFonts w:eastAsiaTheme="minorHAnsi"/>
              </w:rPr>
              <w:t>источника</w:t>
            </w:r>
          </w:p>
        </w:tc>
        <w:tc>
          <w:tcPr>
            <w:tcW w:w="2800" w:type="dxa"/>
            <w:tcBorders>
              <w:top w:val="single" w:sz="8" w:space="0" w:color="000000"/>
              <w:left w:val="single" w:sz="4" w:space="0" w:color="000000"/>
              <w:bottom w:val="single" w:sz="8" w:space="0" w:color="000000"/>
              <w:right w:val="single" w:sz="4" w:space="0" w:color="000000"/>
            </w:tcBorders>
            <w:vAlign w:val="center"/>
          </w:tcPr>
          <w:p w:rsidR="00261A6E" w:rsidRPr="00007B3E" w:rsidRDefault="00261A6E" w:rsidP="003C614C">
            <w:pPr>
              <w:rPr>
                <w:rFonts w:eastAsiaTheme="minorHAnsi"/>
              </w:rPr>
            </w:pPr>
            <w:r w:rsidRPr="00007B3E">
              <w:rPr>
                <w:rFonts w:eastAsiaTheme="minorHAnsi"/>
              </w:rPr>
              <w:t>Установленная</w:t>
            </w:r>
            <w:r w:rsidR="003C614C" w:rsidRPr="00007B3E">
              <w:rPr>
                <w:rFonts w:eastAsiaTheme="minorHAnsi"/>
              </w:rPr>
              <w:t xml:space="preserve"> </w:t>
            </w:r>
            <w:r w:rsidRPr="00007B3E">
              <w:rPr>
                <w:rFonts w:eastAsiaTheme="minorHAnsi"/>
              </w:rPr>
              <w:t>мощность, Гкал/ч</w:t>
            </w:r>
          </w:p>
        </w:tc>
        <w:tc>
          <w:tcPr>
            <w:tcW w:w="3690" w:type="dxa"/>
            <w:tcBorders>
              <w:top w:val="single" w:sz="8" w:space="0" w:color="000000"/>
              <w:left w:val="single" w:sz="4" w:space="0" w:color="000000"/>
              <w:bottom w:val="single" w:sz="8" w:space="0" w:color="000000"/>
              <w:right w:val="single" w:sz="4" w:space="0" w:color="000000"/>
            </w:tcBorders>
            <w:vAlign w:val="center"/>
          </w:tcPr>
          <w:p w:rsidR="00261A6E" w:rsidRPr="00007B3E" w:rsidRDefault="00261A6E" w:rsidP="003C614C">
            <w:pPr>
              <w:rPr>
                <w:rFonts w:eastAsiaTheme="minorHAnsi"/>
              </w:rPr>
            </w:pPr>
            <w:r w:rsidRPr="00007B3E">
              <w:rPr>
                <w:rFonts w:eastAsiaTheme="minorHAnsi"/>
              </w:rPr>
              <w:t>Располагаемая тепловая мощность, Гкал/ч</w:t>
            </w:r>
          </w:p>
        </w:tc>
      </w:tr>
      <w:tr w:rsidR="00261A6E" w:rsidRPr="00A336F3" w:rsidTr="003C614C">
        <w:trPr>
          <w:trHeight w:hRule="exact" w:val="340"/>
        </w:trPr>
        <w:tc>
          <w:tcPr>
            <w:tcW w:w="3267" w:type="dxa"/>
            <w:tcBorders>
              <w:top w:val="single" w:sz="8" w:space="0" w:color="000000"/>
              <w:left w:val="single" w:sz="4" w:space="0" w:color="000000"/>
              <w:bottom w:val="single" w:sz="8" w:space="0" w:color="000000"/>
              <w:right w:val="single" w:sz="4" w:space="0" w:color="000000"/>
            </w:tcBorders>
            <w:vAlign w:val="center"/>
          </w:tcPr>
          <w:p w:rsidR="00261A6E" w:rsidRPr="00007B3E" w:rsidRDefault="00261A6E" w:rsidP="003C614C">
            <w:pPr>
              <w:jc w:val="center"/>
              <w:rPr>
                <w:rFonts w:eastAsiaTheme="minorHAnsi"/>
              </w:rPr>
            </w:pPr>
            <w:r w:rsidRPr="00007B3E">
              <w:rPr>
                <w:rFonts w:eastAsiaTheme="minorHAnsi"/>
              </w:rPr>
              <w:t>Котельная</w:t>
            </w:r>
          </w:p>
        </w:tc>
        <w:tc>
          <w:tcPr>
            <w:tcW w:w="2800" w:type="dxa"/>
            <w:tcBorders>
              <w:top w:val="single" w:sz="8" w:space="0" w:color="000000"/>
              <w:left w:val="single" w:sz="4" w:space="0" w:color="000000"/>
              <w:bottom w:val="single" w:sz="8" w:space="0" w:color="000000"/>
              <w:right w:val="single" w:sz="4" w:space="0" w:color="000000"/>
            </w:tcBorders>
            <w:vAlign w:val="center"/>
          </w:tcPr>
          <w:p w:rsidR="00261A6E" w:rsidRPr="00007B3E" w:rsidRDefault="00261A6E" w:rsidP="003C614C">
            <w:pPr>
              <w:jc w:val="center"/>
              <w:rPr>
                <w:rFonts w:eastAsiaTheme="minorHAnsi"/>
              </w:rPr>
            </w:pPr>
            <w:r w:rsidRPr="00007B3E">
              <w:rPr>
                <w:rFonts w:eastAsiaTheme="minorHAnsi"/>
              </w:rPr>
              <w:t>2,08</w:t>
            </w:r>
          </w:p>
        </w:tc>
        <w:tc>
          <w:tcPr>
            <w:tcW w:w="3690" w:type="dxa"/>
            <w:tcBorders>
              <w:top w:val="single" w:sz="8" w:space="0" w:color="000000"/>
              <w:left w:val="single" w:sz="4" w:space="0" w:color="000000"/>
              <w:bottom w:val="single" w:sz="8" w:space="0" w:color="000000"/>
              <w:right w:val="single" w:sz="4" w:space="0" w:color="000000"/>
            </w:tcBorders>
            <w:vAlign w:val="center"/>
          </w:tcPr>
          <w:p w:rsidR="00261A6E" w:rsidRPr="00007B3E" w:rsidRDefault="00261A6E" w:rsidP="003C614C">
            <w:pPr>
              <w:jc w:val="center"/>
              <w:rPr>
                <w:rFonts w:eastAsiaTheme="minorHAnsi"/>
              </w:rPr>
            </w:pPr>
            <w:r w:rsidRPr="00007B3E">
              <w:rPr>
                <w:rFonts w:eastAsiaTheme="minorHAnsi"/>
              </w:rPr>
              <w:t>2,08</w:t>
            </w:r>
          </w:p>
        </w:tc>
      </w:tr>
    </w:tbl>
    <w:p w:rsidR="00261A6E" w:rsidRPr="00B24073" w:rsidRDefault="00261A6E" w:rsidP="0071328E">
      <w:pPr>
        <w:pStyle w:val="14"/>
      </w:pPr>
    </w:p>
    <w:p w:rsidR="00261A6E" w:rsidRPr="00957031" w:rsidRDefault="00A336F3" w:rsidP="0071328E">
      <w:pPr>
        <w:pStyle w:val="2"/>
      </w:pPr>
      <w:bookmarkStart w:id="34" w:name="_Toc383862444"/>
      <w:bookmarkStart w:id="35" w:name="_Toc513677755"/>
      <w:bookmarkStart w:id="36" w:name="_Toc513680411"/>
      <w:r>
        <w:t>О</w:t>
      </w:r>
      <w:r w:rsidR="00261A6E" w:rsidRPr="00957031">
        <w:t>писание существующих и перспективных зон действия индивидуальных источников тепловой энергии</w:t>
      </w:r>
      <w:bookmarkEnd w:id="34"/>
      <w:bookmarkEnd w:id="35"/>
      <w:bookmarkEnd w:id="36"/>
    </w:p>
    <w:p w:rsidR="00261A6E" w:rsidRPr="005101E8" w:rsidRDefault="00261A6E" w:rsidP="0071328E">
      <w:pPr>
        <w:pStyle w:val="14"/>
      </w:pPr>
      <w:r w:rsidRPr="00B24073">
        <w:t>Зона действия индивидуального теплоснабжения предусмотрена в районе индивидуаль</w:t>
      </w:r>
      <w:r>
        <w:t>ной застройки с. Индерь</w:t>
      </w:r>
      <w:r w:rsidR="002B6B94">
        <w:t xml:space="preserve"> </w:t>
      </w:r>
      <w:r w:rsidRPr="00D55146">
        <w:t xml:space="preserve">и ограничена территорией индивидуальной жилой застройки. </w:t>
      </w:r>
    </w:p>
    <w:p w:rsidR="00261A6E" w:rsidRPr="0032557A" w:rsidRDefault="00261A6E" w:rsidP="00CC057E">
      <w:pPr>
        <w:rPr>
          <w:rFonts w:cs="Times New Roman"/>
        </w:rPr>
        <w:sectPr w:rsidR="00261A6E" w:rsidRPr="0032557A" w:rsidSect="002022B1">
          <w:footerReference w:type="default" r:id="rId10"/>
          <w:pgSz w:w="11907" w:h="16840"/>
          <w:pgMar w:top="1134" w:right="1134" w:bottom="1134" w:left="1134" w:header="0" w:footer="682" w:gutter="0"/>
          <w:cols w:space="720"/>
          <w:titlePg/>
          <w:docGrid w:linePitch="299"/>
        </w:sectPr>
      </w:pPr>
      <w:bookmarkStart w:id="37" w:name="BM1_2_Перспективные_балансы_тепловой_мощ"/>
      <w:bookmarkEnd w:id="37"/>
    </w:p>
    <w:p w:rsidR="00261A6E" w:rsidRPr="00957031" w:rsidRDefault="00A336F3" w:rsidP="0032557A">
      <w:pPr>
        <w:pStyle w:val="2"/>
        <w:rPr>
          <w:i/>
          <w:iCs/>
        </w:rPr>
      </w:pPr>
      <w:bookmarkStart w:id="38" w:name="_Toc383862445"/>
      <w:bookmarkStart w:id="39" w:name="_Toc513677756"/>
      <w:bookmarkStart w:id="40" w:name="_Toc513680412"/>
      <w:r>
        <w:lastRenderedPageBreak/>
        <w:t>П</w:t>
      </w:r>
      <w:r w:rsidR="00261A6E" w:rsidRPr="00957031">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38"/>
      <w:bookmarkEnd w:id="39"/>
      <w:bookmarkEnd w:id="40"/>
    </w:p>
    <w:p w:rsidR="00261A6E" w:rsidRPr="001A223E" w:rsidRDefault="00261A6E" w:rsidP="0032557A">
      <w:pPr>
        <w:pStyle w:val="14"/>
        <w:spacing w:after="240"/>
      </w:pPr>
      <w:r w:rsidRPr="001A223E">
        <w:t>Перспективные балансы тепловой</w:t>
      </w:r>
      <w:r w:rsidR="003C614C">
        <w:t xml:space="preserve"> </w:t>
      </w:r>
      <w:r w:rsidRPr="001A223E">
        <w:t>мощности</w:t>
      </w:r>
      <w:r w:rsidR="003C614C">
        <w:t xml:space="preserve"> </w:t>
      </w:r>
      <w:r w:rsidRPr="001A223E">
        <w:t>в</w:t>
      </w:r>
      <w:r w:rsidR="003C614C">
        <w:t xml:space="preserve"> </w:t>
      </w:r>
      <w:r w:rsidRPr="001A223E">
        <w:t>зоне действия</w:t>
      </w:r>
      <w:r w:rsidR="003C614C">
        <w:t xml:space="preserve"> </w:t>
      </w:r>
      <w:r w:rsidRPr="001A223E">
        <w:t>источника тепловой</w:t>
      </w:r>
      <w:r w:rsidR="003C614C">
        <w:t xml:space="preserve"> </w:t>
      </w:r>
      <w:r w:rsidRPr="001A223E">
        <w:t>энергии</w:t>
      </w:r>
      <w:r w:rsidR="003C614C">
        <w:t xml:space="preserve"> </w:t>
      </w:r>
      <w:r>
        <w:t>с. Индерь</w:t>
      </w:r>
      <w:r w:rsidR="003C614C">
        <w:t xml:space="preserve"> </w:t>
      </w:r>
      <w:r w:rsidRPr="001A223E">
        <w:t>на</w:t>
      </w:r>
      <w:r w:rsidR="003C614C">
        <w:t xml:space="preserve"> </w:t>
      </w:r>
      <w:r w:rsidRPr="001A223E">
        <w:t>период с2013 года по 2028 год представлены  таблице</w:t>
      </w:r>
      <w:r>
        <w:t>1.6</w:t>
      </w:r>
      <w:r w:rsidRPr="001A223E">
        <w:t>.</w:t>
      </w:r>
    </w:p>
    <w:p w:rsidR="0032557A" w:rsidRDefault="00261A6E" w:rsidP="0032557A">
      <w:pPr>
        <w:pStyle w:val="14"/>
        <w:ind w:firstLine="0"/>
      </w:pPr>
      <w:r w:rsidRPr="001A223E">
        <w:t>Таблица 1.</w:t>
      </w:r>
      <w:r>
        <w:t>6</w:t>
      </w:r>
    </w:p>
    <w:p w:rsidR="00261A6E" w:rsidRPr="001A223E" w:rsidRDefault="00261A6E" w:rsidP="0032557A">
      <w:pPr>
        <w:pStyle w:val="14"/>
        <w:spacing w:after="240"/>
        <w:ind w:firstLine="0"/>
        <w:rPr>
          <w:b/>
          <w:bCs/>
        </w:rPr>
      </w:pPr>
      <w:r w:rsidRPr="001A223E">
        <w:t>Перспективные балансы тепловой мощности в зоне действия</w:t>
      </w:r>
      <w:r w:rsidR="003C614C">
        <w:t xml:space="preserve"> </w:t>
      </w:r>
      <w:r w:rsidRPr="001A223E">
        <w:t>источника</w:t>
      </w:r>
      <w:r w:rsidR="003C614C">
        <w:t xml:space="preserve"> </w:t>
      </w:r>
      <w:r w:rsidRPr="001A223E">
        <w:t>тепловой энергии</w:t>
      </w:r>
    </w:p>
    <w:tbl>
      <w:tblPr>
        <w:tblW w:w="15026" w:type="dxa"/>
        <w:tblInd w:w="2" w:type="dxa"/>
        <w:tblLayout w:type="fixed"/>
        <w:tblCellMar>
          <w:left w:w="0" w:type="dxa"/>
          <w:right w:w="0" w:type="dxa"/>
        </w:tblCellMar>
        <w:tblLook w:val="01E0"/>
      </w:tblPr>
      <w:tblGrid>
        <w:gridCol w:w="2835"/>
        <w:gridCol w:w="851"/>
        <w:gridCol w:w="709"/>
        <w:gridCol w:w="708"/>
        <w:gridCol w:w="709"/>
        <w:gridCol w:w="709"/>
        <w:gridCol w:w="709"/>
        <w:gridCol w:w="708"/>
        <w:gridCol w:w="709"/>
        <w:gridCol w:w="709"/>
        <w:gridCol w:w="709"/>
        <w:gridCol w:w="708"/>
        <w:gridCol w:w="709"/>
        <w:gridCol w:w="709"/>
        <w:gridCol w:w="709"/>
        <w:gridCol w:w="708"/>
        <w:gridCol w:w="709"/>
        <w:gridCol w:w="709"/>
      </w:tblGrid>
      <w:tr w:rsidR="00261A6E" w:rsidRPr="00A336F3">
        <w:trPr>
          <w:trHeight w:hRule="exact" w:val="631"/>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ind w:left="142"/>
              <w:jc w:val="center"/>
              <w:rPr>
                <w:rFonts w:eastAsiaTheme="minorHAnsi" w:cs="Times New Roman"/>
              </w:rPr>
            </w:pPr>
            <w:r w:rsidRPr="00007B3E">
              <w:rPr>
                <w:rFonts w:eastAsiaTheme="minorHAnsi" w:cs="Times New Roman"/>
                <w:b/>
                <w:bCs/>
              </w:rPr>
              <w:t>Показатель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Ед.изм.</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2013</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2014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2015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2016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2017</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2018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2020</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2021</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2022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2024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2025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2026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rPr>
            </w:pPr>
            <w:r w:rsidRPr="00007B3E">
              <w:rPr>
                <w:rFonts w:eastAsiaTheme="minorHAnsi" w:cs="Times New Roman"/>
                <w:b/>
                <w:bCs/>
              </w:rPr>
              <w:t>2027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before="1"/>
              <w:jc w:val="center"/>
              <w:rPr>
                <w:rFonts w:eastAsiaTheme="minorHAnsi"/>
              </w:rPr>
            </w:pPr>
            <w:r w:rsidRPr="00007B3E">
              <w:rPr>
                <w:rFonts w:eastAsiaTheme="minorHAnsi" w:cs="Times New Roman"/>
                <w:b/>
                <w:bCs/>
              </w:rPr>
              <w:t>2028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3336B">
            <w:pPr>
              <w:pStyle w:val="TableParagraph"/>
              <w:ind w:left="102"/>
              <w:rPr>
                <w:rFonts w:eastAsiaTheme="minorHAnsi" w:cs="Times New Roman"/>
                <w:sz w:val="20"/>
                <w:szCs w:val="20"/>
              </w:rPr>
            </w:pPr>
            <w:r w:rsidRPr="00007B3E">
              <w:rPr>
                <w:rFonts w:eastAsiaTheme="minorHAnsi" w:cs="Times New Roman"/>
                <w:sz w:val="20"/>
                <w:szCs w:val="20"/>
              </w:rPr>
              <w:t>Установленная</w:t>
            </w:r>
            <w:r w:rsidR="00C3336B">
              <w:rPr>
                <w:rFonts w:eastAsiaTheme="minorHAnsi" w:cs="Times New Roman"/>
                <w:sz w:val="20"/>
                <w:szCs w:val="20"/>
              </w:rPr>
              <w:t xml:space="preserve"> </w:t>
            </w:r>
            <w:r w:rsidRPr="00007B3E">
              <w:rPr>
                <w:rFonts w:eastAsiaTheme="minorHAnsi"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sz w:val="20"/>
                <w:szCs w:val="20"/>
              </w:rPr>
            </w:pPr>
            <w:r w:rsidRPr="00007B3E">
              <w:rPr>
                <w:rFonts w:eastAsiaTheme="minorHAnsi"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3336B">
            <w:pPr>
              <w:pStyle w:val="TableParagraph"/>
              <w:ind w:left="102"/>
              <w:rPr>
                <w:rFonts w:eastAsiaTheme="minorHAnsi" w:cs="Times New Roman"/>
                <w:sz w:val="20"/>
                <w:szCs w:val="20"/>
              </w:rPr>
            </w:pPr>
            <w:r w:rsidRPr="00007B3E">
              <w:rPr>
                <w:rFonts w:eastAsiaTheme="minorHAnsi" w:cs="Times New Roman"/>
                <w:sz w:val="20"/>
                <w:szCs w:val="20"/>
              </w:rPr>
              <w:t>Располагаемая</w:t>
            </w:r>
            <w:r w:rsidR="00C3336B">
              <w:rPr>
                <w:rFonts w:eastAsiaTheme="minorHAnsi" w:cs="Times New Roman"/>
                <w:sz w:val="20"/>
                <w:szCs w:val="20"/>
              </w:rPr>
              <w:t xml:space="preserve"> </w:t>
            </w:r>
            <w:r w:rsidRPr="00007B3E">
              <w:rPr>
                <w:rFonts w:eastAsiaTheme="minorHAnsi"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sz w:val="20"/>
                <w:szCs w:val="20"/>
              </w:rPr>
            </w:pPr>
            <w:r w:rsidRPr="00007B3E">
              <w:rPr>
                <w:rFonts w:eastAsiaTheme="minorHAnsi"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3336B">
            <w:pPr>
              <w:pStyle w:val="TableParagraph"/>
              <w:ind w:left="102"/>
              <w:rPr>
                <w:rFonts w:eastAsiaTheme="minorHAnsi" w:cs="Times New Roman"/>
                <w:sz w:val="20"/>
                <w:szCs w:val="20"/>
              </w:rPr>
            </w:pPr>
            <w:r w:rsidRPr="00007B3E">
              <w:rPr>
                <w:rFonts w:eastAsiaTheme="minorHAnsi" w:cs="Times New Roman"/>
                <w:sz w:val="20"/>
                <w:szCs w:val="20"/>
              </w:rPr>
              <w:t>Присоединенная</w:t>
            </w:r>
            <w:r w:rsidR="00C3336B">
              <w:rPr>
                <w:rFonts w:eastAsiaTheme="minorHAnsi" w:cs="Times New Roman"/>
                <w:sz w:val="20"/>
                <w:szCs w:val="20"/>
              </w:rPr>
              <w:t xml:space="preserve"> </w:t>
            </w:r>
            <w:r w:rsidRPr="00007B3E">
              <w:rPr>
                <w:rFonts w:eastAsiaTheme="minorHAnsi"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sz w:val="20"/>
                <w:szCs w:val="20"/>
              </w:rPr>
            </w:pPr>
            <w:r w:rsidRPr="00007B3E">
              <w:rPr>
                <w:rFonts w:eastAsiaTheme="minorHAnsi"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0,955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0,975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0,996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1,016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1,036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1,057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1,077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1,097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1,117</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1,138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1,158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1,165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1,165</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3336B">
            <w:pPr>
              <w:pStyle w:val="TableParagraph"/>
              <w:ind w:left="102"/>
              <w:rPr>
                <w:rFonts w:eastAsiaTheme="minorHAnsi" w:cs="Times New Roman"/>
                <w:sz w:val="20"/>
                <w:szCs w:val="20"/>
              </w:rPr>
            </w:pPr>
            <w:r w:rsidRPr="00007B3E">
              <w:rPr>
                <w:rFonts w:eastAsiaTheme="minorHAnsi" w:cs="Times New Roman"/>
                <w:sz w:val="20"/>
                <w:szCs w:val="20"/>
              </w:rPr>
              <w:t>Тепловая</w:t>
            </w:r>
            <w:r w:rsidR="00C3336B">
              <w:rPr>
                <w:rFonts w:eastAsiaTheme="minorHAnsi" w:cs="Times New Roman"/>
                <w:sz w:val="20"/>
                <w:szCs w:val="20"/>
              </w:rPr>
              <w:t xml:space="preserve"> </w:t>
            </w:r>
            <w:r w:rsidRPr="00007B3E">
              <w:rPr>
                <w:rFonts w:eastAsiaTheme="minorHAnsi" w:cs="Times New Roman"/>
                <w:sz w:val="20"/>
                <w:szCs w:val="20"/>
              </w:rPr>
              <w:t>мощность</w:t>
            </w:r>
            <w:r w:rsidR="00C3336B">
              <w:rPr>
                <w:rFonts w:eastAsiaTheme="minorHAnsi" w:cs="Times New Roman"/>
                <w:sz w:val="20"/>
                <w:szCs w:val="20"/>
              </w:rPr>
              <w:t xml:space="preserve"> </w:t>
            </w:r>
            <w:r w:rsidRPr="00007B3E">
              <w:rPr>
                <w:rFonts w:eastAsiaTheme="minorHAnsi" w:cs="Times New Roman"/>
                <w:sz w:val="20"/>
                <w:szCs w:val="20"/>
              </w:rPr>
              <w:t>нетто</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sz w:val="20"/>
                <w:szCs w:val="20"/>
              </w:rPr>
            </w:pPr>
            <w:r w:rsidRPr="00007B3E">
              <w:rPr>
                <w:rFonts w:eastAsiaTheme="minorHAnsi"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1,96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2,74</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3336B">
            <w:pPr>
              <w:pStyle w:val="TableParagraph"/>
              <w:ind w:left="102"/>
              <w:rPr>
                <w:rFonts w:eastAsiaTheme="minorHAnsi" w:cs="Times New Roman"/>
                <w:sz w:val="20"/>
                <w:szCs w:val="20"/>
              </w:rPr>
            </w:pPr>
            <w:r w:rsidRPr="00007B3E">
              <w:rPr>
                <w:rFonts w:eastAsiaTheme="minorHAnsi" w:cs="Times New Roman"/>
                <w:sz w:val="20"/>
                <w:szCs w:val="20"/>
              </w:rPr>
              <w:t>Собственные</w:t>
            </w:r>
            <w:r w:rsidR="00C3336B">
              <w:rPr>
                <w:rFonts w:eastAsiaTheme="minorHAnsi" w:cs="Times New Roman"/>
                <w:sz w:val="20"/>
                <w:szCs w:val="20"/>
              </w:rPr>
              <w:t xml:space="preserve"> </w:t>
            </w:r>
            <w:r w:rsidRPr="00007B3E">
              <w:rPr>
                <w:rFonts w:eastAsiaTheme="minorHAnsi" w:cs="Times New Roman"/>
                <w:sz w:val="20"/>
                <w:szCs w:val="20"/>
              </w:rPr>
              <w:t>нужды</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sz w:val="20"/>
                <w:szCs w:val="20"/>
              </w:rPr>
            </w:pPr>
            <w:r w:rsidRPr="00007B3E">
              <w:rPr>
                <w:rFonts w:eastAsiaTheme="minorHAnsi"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0,06</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3336B">
            <w:pPr>
              <w:pStyle w:val="TableParagraph"/>
              <w:ind w:left="102"/>
              <w:rPr>
                <w:rFonts w:eastAsiaTheme="minorHAnsi" w:cs="Times New Roman"/>
                <w:sz w:val="20"/>
                <w:szCs w:val="20"/>
              </w:rPr>
            </w:pPr>
            <w:r w:rsidRPr="00007B3E">
              <w:rPr>
                <w:rFonts w:eastAsiaTheme="minorHAnsi" w:cs="Times New Roman"/>
                <w:sz w:val="20"/>
                <w:szCs w:val="20"/>
              </w:rPr>
              <w:t>Потери</w:t>
            </w:r>
            <w:r w:rsidR="00C3336B">
              <w:rPr>
                <w:rFonts w:eastAsiaTheme="minorHAnsi" w:cs="Times New Roman"/>
                <w:sz w:val="20"/>
                <w:szCs w:val="20"/>
              </w:rPr>
              <w:t xml:space="preserve"> </w:t>
            </w:r>
            <w:r w:rsidRPr="00007B3E">
              <w:rPr>
                <w:rFonts w:eastAsiaTheme="minorHAnsi" w:cs="Times New Roman"/>
                <w:sz w:val="20"/>
                <w:szCs w:val="20"/>
              </w:rPr>
              <w:t>в</w:t>
            </w:r>
            <w:r w:rsidR="00C3336B">
              <w:rPr>
                <w:rFonts w:eastAsiaTheme="minorHAnsi" w:cs="Times New Roman"/>
                <w:sz w:val="20"/>
                <w:szCs w:val="20"/>
              </w:rPr>
              <w:t xml:space="preserve"> </w:t>
            </w:r>
            <w:r w:rsidRPr="00007B3E">
              <w:rPr>
                <w:rFonts w:eastAsiaTheme="minorHAnsi" w:cs="Times New Roman"/>
                <w:sz w:val="20"/>
                <w:szCs w:val="20"/>
              </w:rPr>
              <w:t>тепловых</w:t>
            </w:r>
            <w:r w:rsidR="00C3336B">
              <w:rPr>
                <w:rFonts w:eastAsiaTheme="minorHAnsi" w:cs="Times New Roman"/>
                <w:sz w:val="20"/>
                <w:szCs w:val="20"/>
              </w:rPr>
              <w:t xml:space="preserve"> </w:t>
            </w:r>
            <w:r w:rsidRPr="00007B3E">
              <w:rPr>
                <w:rFonts w:eastAsiaTheme="minorHAnsi" w:cs="Times New Roman"/>
                <w:sz w:val="20"/>
                <w:szCs w:val="20"/>
              </w:rPr>
              <w:t>сетях</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sz w:val="20"/>
                <w:szCs w:val="20"/>
              </w:rPr>
            </w:pPr>
            <w:r w:rsidRPr="00007B3E">
              <w:rPr>
                <w:rFonts w:eastAsiaTheme="minorHAnsi"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0,59</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0,557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0,525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0,492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0,459</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0,426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0,394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0,362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0,328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0,296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0,263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0,23</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0,23</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3336B">
            <w:pPr>
              <w:pStyle w:val="TableParagraph"/>
              <w:ind w:left="102"/>
              <w:rPr>
                <w:rFonts w:eastAsiaTheme="minorHAnsi" w:cs="Times New Roman"/>
                <w:sz w:val="20"/>
                <w:szCs w:val="20"/>
              </w:rPr>
            </w:pPr>
            <w:r w:rsidRPr="00007B3E">
              <w:rPr>
                <w:rFonts w:eastAsiaTheme="minorHAnsi" w:cs="Times New Roman"/>
                <w:sz w:val="20"/>
                <w:szCs w:val="20"/>
              </w:rPr>
              <w:t>Резерв/дефицит</w:t>
            </w:r>
            <w:r w:rsidR="00C3336B">
              <w:rPr>
                <w:rFonts w:eastAsiaTheme="minorHAnsi" w:cs="Times New Roman"/>
                <w:sz w:val="20"/>
                <w:szCs w:val="20"/>
              </w:rPr>
              <w:t xml:space="preserve"> </w:t>
            </w:r>
            <w:r w:rsidRPr="00007B3E">
              <w:rPr>
                <w:rFonts w:eastAsiaTheme="minorHAnsi" w:cs="Times New Roman"/>
                <w:sz w:val="20"/>
                <w:szCs w:val="20"/>
              </w:rPr>
              <w:t>тепловой мощности нетто</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jc w:val="center"/>
              <w:rPr>
                <w:rFonts w:eastAsiaTheme="minorHAnsi" w:cs="Times New Roman"/>
                <w:sz w:val="20"/>
                <w:szCs w:val="20"/>
              </w:rPr>
            </w:pPr>
            <w:r w:rsidRPr="00007B3E">
              <w:rPr>
                <w:rFonts w:eastAsiaTheme="minorHAnsi"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0,415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1,208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1,219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1,232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1,245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1,257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1,269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1,281</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1,295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1,306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1,319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1,345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20"/>
                <w:szCs w:val="20"/>
              </w:rPr>
            </w:pPr>
            <w:r w:rsidRPr="00007B3E">
              <w:rPr>
                <w:rFonts w:eastAsiaTheme="minorHAnsi" w:cs="Times New Roman"/>
                <w:sz w:val="20"/>
                <w:szCs w:val="20"/>
              </w:rPr>
              <w:t>1,345</w:t>
            </w:r>
          </w:p>
        </w:tc>
      </w:tr>
    </w:tbl>
    <w:p w:rsidR="00261A6E" w:rsidRPr="001A223E" w:rsidRDefault="00261A6E" w:rsidP="0032557A">
      <w:pPr>
        <w:pStyle w:val="14"/>
      </w:pPr>
    </w:p>
    <w:p w:rsidR="00261A6E" w:rsidRPr="005101E8" w:rsidRDefault="00261A6E" w:rsidP="00CC057E">
      <w:pPr>
        <w:spacing w:line="260" w:lineRule="exact"/>
        <w:rPr>
          <w:rFonts w:cs="Times New Roman"/>
          <w:color w:val="FF0000"/>
        </w:rPr>
        <w:sectPr w:rsidR="00261A6E" w:rsidRPr="005101E8" w:rsidSect="004B4F47">
          <w:footerReference w:type="default" r:id="rId11"/>
          <w:pgSz w:w="16839" w:h="11920" w:orient="landscape"/>
          <w:pgMar w:top="1134" w:right="1134" w:bottom="1134" w:left="1134" w:header="0" w:footer="709" w:gutter="0"/>
          <w:cols w:space="720"/>
          <w:docGrid w:linePitch="326"/>
        </w:sectPr>
      </w:pPr>
    </w:p>
    <w:p w:rsidR="00261A6E" w:rsidRPr="001A223E" w:rsidRDefault="00261A6E" w:rsidP="0032557A">
      <w:pPr>
        <w:pStyle w:val="14"/>
      </w:pPr>
      <w:r w:rsidRPr="001A223E">
        <w:lastRenderedPageBreak/>
        <w:t>Согласно</w:t>
      </w:r>
      <w:r w:rsidR="0026077E">
        <w:t xml:space="preserve"> </w:t>
      </w:r>
      <w:r w:rsidRPr="001A223E">
        <w:t>таблице</w:t>
      </w:r>
      <w:r>
        <w:rPr>
          <w:spacing w:val="1"/>
        </w:rPr>
        <w:t xml:space="preserve"> 1.6</w:t>
      </w:r>
      <w:r w:rsidRPr="001A223E">
        <w:t>,</w:t>
      </w:r>
      <w:r w:rsidRPr="001A223E">
        <w:rPr>
          <w:spacing w:val="4"/>
        </w:rPr>
        <w:t xml:space="preserve"> предусматривается в 2014 г.  строительство блочно-модульной котельной с большей теплопроизводительностью, с целью соблюдения аварийного режима подачи теплоснабжения (согласно СНиП 41-02-2003 «Тепловые сети»). С 2014 г. предусматривается уменьшение тепловых потерь, вследствие замены и реконструкции тепловых сетей, с устройством теплоизоляционного материала – пенополиуретан. </w:t>
      </w:r>
    </w:p>
    <w:p w:rsidR="00261A6E" w:rsidRPr="001A223E" w:rsidRDefault="00261A6E" w:rsidP="0032557A">
      <w:pPr>
        <w:pStyle w:val="14"/>
      </w:pPr>
      <w:r w:rsidRPr="001A223E">
        <w:t>Наконец</w:t>
      </w:r>
      <w:r w:rsidR="0032557A">
        <w:t xml:space="preserve"> </w:t>
      </w:r>
      <w:r w:rsidRPr="001A223E">
        <w:t>рассматриваемого</w:t>
      </w:r>
      <w:r w:rsidR="0032557A">
        <w:t xml:space="preserve"> </w:t>
      </w:r>
      <w:r w:rsidRPr="001A223E">
        <w:t>периода</w:t>
      </w:r>
      <w:r w:rsidR="0032557A">
        <w:t xml:space="preserve"> </w:t>
      </w:r>
      <w:r w:rsidRPr="001A223E">
        <w:t>установленная</w:t>
      </w:r>
      <w:r w:rsidR="0032557A">
        <w:t xml:space="preserve"> </w:t>
      </w:r>
      <w:r w:rsidRPr="001A223E">
        <w:t>мощность</w:t>
      </w:r>
      <w:r w:rsidR="0032557A">
        <w:t xml:space="preserve"> </w:t>
      </w:r>
      <w:r w:rsidRPr="001A223E">
        <w:t>котельной</w:t>
      </w:r>
      <w:r w:rsidR="0032557A">
        <w:t xml:space="preserve"> </w:t>
      </w:r>
      <w:r w:rsidRPr="001A223E">
        <w:rPr>
          <w:spacing w:val="-2"/>
        </w:rPr>
        <w:t>будет</w:t>
      </w:r>
      <w:r w:rsidR="0032557A">
        <w:rPr>
          <w:spacing w:val="-2"/>
        </w:rPr>
        <w:t xml:space="preserve"> </w:t>
      </w:r>
      <w:r w:rsidRPr="001A223E">
        <w:t>обеспечивать</w:t>
      </w:r>
      <w:r w:rsidR="0032557A">
        <w:t xml:space="preserve"> </w:t>
      </w:r>
      <w:r w:rsidRPr="001A223E">
        <w:t>резерв по тепловой</w:t>
      </w:r>
      <w:r w:rsidR="0032557A">
        <w:t xml:space="preserve"> </w:t>
      </w:r>
      <w:r w:rsidRPr="001A223E">
        <w:t>нагрузке 1,345Гкал/ч;</w:t>
      </w:r>
    </w:p>
    <w:p w:rsidR="00261A6E" w:rsidRPr="001A223E" w:rsidRDefault="00261A6E" w:rsidP="0032557A">
      <w:pPr>
        <w:pStyle w:val="14"/>
        <w:spacing w:after="240"/>
      </w:pPr>
      <w:r w:rsidRPr="001A223E">
        <w:t>Требования п 5.4 СНиП 41-02-2003 о допустимом снижении подачи теплоты потребителю до 89% - соблюдается.</w:t>
      </w:r>
    </w:p>
    <w:p w:rsidR="00261A6E" w:rsidRPr="00295EBE" w:rsidRDefault="00261A6E" w:rsidP="0071328E">
      <w:pPr>
        <w:pStyle w:val="1"/>
      </w:pPr>
      <w:bookmarkStart w:id="41" w:name="_Toc383862446"/>
      <w:bookmarkStart w:id="42" w:name="_Toc513677757"/>
      <w:bookmarkStart w:id="43" w:name="_Toc513680413"/>
      <w:r w:rsidRPr="00295EBE">
        <w:t>Перспективные балансы теплоносителя</w:t>
      </w:r>
      <w:bookmarkEnd w:id="41"/>
      <w:bookmarkEnd w:id="42"/>
      <w:bookmarkEnd w:id="43"/>
    </w:p>
    <w:p w:rsidR="00261A6E" w:rsidRPr="00295EBE" w:rsidRDefault="00261A6E" w:rsidP="0071328E">
      <w:pPr>
        <w:pStyle w:val="2"/>
        <w:rPr>
          <w:bCs/>
        </w:rPr>
      </w:pPr>
      <w:bookmarkStart w:id="44" w:name="РАЗДЕЛ_3___ПЕРСПЕКТИВНЫЕ_БАЛАНСЫ_ТЕПЛОНО"/>
      <w:bookmarkStart w:id="45" w:name="BM3_1_Общие_положения"/>
      <w:bookmarkStart w:id="46" w:name="_Toc383862447"/>
      <w:bookmarkStart w:id="47" w:name="_Toc513677758"/>
      <w:bookmarkStart w:id="48" w:name="_Toc513680414"/>
      <w:bookmarkEnd w:id="44"/>
      <w:bookmarkEnd w:id="45"/>
      <w:r w:rsidRPr="00295EBE">
        <w:t>Общие</w:t>
      </w:r>
      <w:r w:rsidR="0032557A">
        <w:t xml:space="preserve"> </w:t>
      </w:r>
      <w:r w:rsidRPr="00295EBE">
        <w:t>положения</w:t>
      </w:r>
      <w:bookmarkEnd w:id="46"/>
      <w:bookmarkEnd w:id="47"/>
      <w:bookmarkEnd w:id="48"/>
    </w:p>
    <w:p w:rsidR="00261A6E" w:rsidRPr="00295EBE" w:rsidRDefault="00261A6E" w:rsidP="0032557A">
      <w:pPr>
        <w:pStyle w:val="14"/>
      </w:pPr>
      <w:r w:rsidRPr="00295EBE">
        <w:t>Перспективные</w:t>
      </w:r>
      <w:r w:rsidR="0032557A">
        <w:t xml:space="preserve"> </w:t>
      </w:r>
      <w:r w:rsidRPr="00295EBE">
        <w:t>топливные</w:t>
      </w:r>
      <w:r w:rsidR="0032557A">
        <w:t xml:space="preserve"> </w:t>
      </w:r>
      <w:r w:rsidRPr="00295EBE">
        <w:t>балансы</w:t>
      </w:r>
      <w:r w:rsidR="0032557A">
        <w:t xml:space="preserve"> </w:t>
      </w:r>
      <w:r w:rsidRPr="00295EBE">
        <w:t>разработаны</w:t>
      </w:r>
      <w:r w:rsidR="0032557A">
        <w:t xml:space="preserve"> </w:t>
      </w:r>
      <w:r w:rsidRPr="00295EBE">
        <w:t>в</w:t>
      </w:r>
      <w:r w:rsidR="0032557A">
        <w:t xml:space="preserve"> </w:t>
      </w:r>
      <w:r w:rsidRPr="00295EBE">
        <w:t>соответствии</w:t>
      </w:r>
      <w:r w:rsidR="0032557A">
        <w:t xml:space="preserve"> </w:t>
      </w:r>
      <w:r w:rsidRPr="00295EBE">
        <w:t>подпунктом</w:t>
      </w:r>
      <w:r w:rsidR="0032557A">
        <w:t xml:space="preserve"> </w:t>
      </w:r>
      <w:r w:rsidRPr="00295EBE">
        <w:t>6</w:t>
      </w:r>
      <w:r w:rsidR="0032557A">
        <w:t xml:space="preserve"> </w:t>
      </w:r>
      <w:r w:rsidRPr="00295EBE">
        <w:t>пункта 3 и</w:t>
      </w:r>
      <w:r w:rsidR="0032557A">
        <w:t xml:space="preserve"> </w:t>
      </w:r>
      <w:r w:rsidRPr="00295EBE">
        <w:t>пунктом 23Требованийк схемам теплоснабжения.</w:t>
      </w:r>
    </w:p>
    <w:p w:rsidR="00261A6E" w:rsidRPr="00295EBE" w:rsidRDefault="00261A6E" w:rsidP="0032557A">
      <w:pPr>
        <w:pStyle w:val="14"/>
        <w:spacing w:after="240"/>
      </w:pPr>
      <w:r w:rsidRPr="00295EBE">
        <w:t>В</w:t>
      </w:r>
      <w:r w:rsidR="0032557A">
        <w:t xml:space="preserve"> </w:t>
      </w:r>
      <w:r w:rsidRPr="00295EBE">
        <w:t>результате</w:t>
      </w:r>
      <w:r w:rsidR="0032557A">
        <w:t xml:space="preserve"> </w:t>
      </w:r>
      <w:r w:rsidRPr="00295EBE">
        <w:t>разработки</w:t>
      </w:r>
      <w:r w:rsidR="0032557A">
        <w:t xml:space="preserve"> </w:t>
      </w:r>
      <w:r w:rsidRPr="00295EBE">
        <w:t>в</w:t>
      </w:r>
      <w:r w:rsidR="0032557A">
        <w:t xml:space="preserve"> </w:t>
      </w:r>
      <w:r w:rsidRPr="00295EBE">
        <w:t>соответствии</w:t>
      </w:r>
      <w:r w:rsidR="0032557A">
        <w:t xml:space="preserve"> </w:t>
      </w:r>
      <w:r w:rsidRPr="00295EBE">
        <w:t>с</w:t>
      </w:r>
      <w:r w:rsidR="0032557A">
        <w:t xml:space="preserve"> </w:t>
      </w:r>
      <w:r w:rsidRPr="00295EBE">
        <w:t>пунктом</w:t>
      </w:r>
      <w:r w:rsidR="0032557A">
        <w:t xml:space="preserve"> </w:t>
      </w:r>
      <w:r w:rsidRPr="00295EBE">
        <w:t>23</w:t>
      </w:r>
      <w:r w:rsidR="0032557A">
        <w:t xml:space="preserve"> </w:t>
      </w:r>
      <w:r w:rsidRPr="00295EBE">
        <w:t>Требований</w:t>
      </w:r>
      <w:r w:rsidR="0032557A">
        <w:t xml:space="preserve"> </w:t>
      </w:r>
      <w:r w:rsidRPr="00295EBE">
        <w:t>к</w:t>
      </w:r>
      <w:r w:rsidR="0032557A">
        <w:t xml:space="preserve"> </w:t>
      </w:r>
      <w:r w:rsidRPr="00295EBE">
        <w:t>схеме</w:t>
      </w:r>
      <w:r w:rsidR="0032557A">
        <w:t xml:space="preserve"> </w:t>
      </w:r>
      <w:r w:rsidRPr="00295EBE">
        <w:t>теплоснабжения</w:t>
      </w:r>
      <w:r w:rsidR="0032557A">
        <w:t xml:space="preserve"> </w:t>
      </w:r>
      <w:r w:rsidRPr="00295EBE">
        <w:t>должны быть</w:t>
      </w:r>
      <w:r w:rsidR="0032557A">
        <w:t xml:space="preserve"> </w:t>
      </w:r>
      <w:r w:rsidRPr="00295EBE">
        <w:t>решены следующие задачи:</w:t>
      </w:r>
    </w:p>
    <w:p w:rsidR="00261A6E" w:rsidRPr="00295EBE" w:rsidRDefault="00261A6E" w:rsidP="0032557A">
      <w:pPr>
        <w:pStyle w:val="14"/>
        <w:numPr>
          <w:ilvl w:val="0"/>
          <w:numId w:val="38"/>
        </w:numPr>
      </w:pPr>
      <w:r w:rsidRPr="00295EBE">
        <w:t>установление</w:t>
      </w:r>
      <w:r w:rsidR="0032557A">
        <w:t xml:space="preserve"> </w:t>
      </w:r>
      <w:r w:rsidRPr="00295EBE">
        <w:t>существующих</w:t>
      </w:r>
      <w:r w:rsidR="0032557A">
        <w:t xml:space="preserve"> </w:t>
      </w:r>
      <w:r w:rsidRPr="00295EBE">
        <w:t>и</w:t>
      </w:r>
      <w:r w:rsidR="0032557A">
        <w:t xml:space="preserve"> </w:t>
      </w:r>
      <w:r w:rsidRPr="00295EBE">
        <w:t>проектируемых</w:t>
      </w:r>
      <w:r w:rsidR="0032557A">
        <w:t xml:space="preserve"> </w:t>
      </w:r>
      <w:r w:rsidRPr="00295EBE">
        <w:t>расходов</w:t>
      </w:r>
      <w:r w:rsidR="0032557A">
        <w:t xml:space="preserve"> </w:t>
      </w:r>
      <w:r w:rsidRPr="00295EBE">
        <w:t>теплоносителя</w:t>
      </w:r>
      <w:r w:rsidR="0032557A">
        <w:t xml:space="preserve"> </w:t>
      </w:r>
      <w:r w:rsidRPr="00295EBE">
        <w:t>для</w:t>
      </w:r>
      <w:r w:rsidR="0032557A">
        <w:t xml:space="preserve"> </w:t>
      </w:r>
      <w:r w:rsidRPr="00295EBE">
        <w:t>передачи</w:t>
      </w:r>
      <w:r w:rsidR="0032557A">
        <w:t xml:space="preserve"> </w:t>
      </w:r>
      <w:r w:rsidRPr="00295EBE">
        <w:t>тепловой</w:t>
      </w:r>
      <w:r w:rsidR="0032557A">
        <w:t xml:space="preserve"> </w:t>
      </w:r>
      <w:r w:rsidRPr="00295EBE">
        <w:t>энергии</w:t>
      </w:r>
      <w:r w:rsidR="0032557A">
        <w:t xml:space="preserve"> в </w:t>
      </w:r>
      <w:r w:rsidRPr="00295EBE">
        <w:t>зоне действия</w:t>
      </w:r>
      <w:r w:rsidR="0032557A">
        <w:t xml:space="preserve"> </w:t>
      </w:r>
      <w:r w:rsidRPr="00295EBE">
        <w:t>источника тепловой</w:t>
      </w:r>
      <w:r w:rsidR="0032557A">
        <w:t xml:space="preserve"> </w:t>
      </w:r>
      <w:r w:rsidRPr="00295EBE">
        <w:t>энергии;</w:t>
      </w:r>
    </w:p>
    <w:p w:rsidR="00261A6E" w:rsidRPr="00295EBE" w:rsidRDefault="00261A6E" w:rsidP="0032557A">
      <w:pPr>
        <w:pStyle w:val="14"/>
        <w:numPr>
          <w:ilvl w:val="0"/>
          <w:numId w:val="38"/>
        </w:numPr>
      </w:pPr>
      <w:r w:rsidRPr="00295EBE">
        <w:t>расчет</w:t>
      </w:r>
      <w:r w:rsidR="0032557A">
        <w:t xml:space="preserve"> </w:t>
      </w:r>
      <w:r w:rsidRPr="00295EBE">
        <w:t>приростов</w:t>
      </w:r>
      <w:r w:rsidR="0032557A">
        <w:t xml:space="preserve"> </w:t>
      </w:r>
      <w:r w:rsidRPr="00295EBE">
        <w:t>расхода</w:t>
      </w:r>
      <w:r w:rsidR="0032557A">
        <w:t xml:space="preserve"> </w:t>
      </w:r>
      <w:r w:rsidRPr="00295EBE">
        <w:t>теплоносителя</w:t>
      </w:r>
      <w:r w:rsidR="0032557A">
        <w:t xml:space="preserve"> </w:t>
      </w:r>
      <w:r w:rsidRPr="00295EBE">
        <w:t>в</w:t>
      </w:r>
      <w:r w:rsidR="0032557A">
        <w:t xml:space="preserve"> </w:t>
      </w:r>
      <w:r w:rsidRPr="00295EBE">
        <w:t>зоне</w:t>
      </w:r>
      <w:r w:rsidR="0032557A">
        <w:t xml:space="preserve"> </w:t>
      </w:r>
      <w:r w:rsidRPr="00295EBE">
        <w:t>действия</w:t>
      </w:r>
      <w:r w:rsidR="0032557A">
        <w:t xml:space="preserve"> </w:t>
      </w:r>
      <w:r w:rsidRPr="00295EBE">
        <w:t>источника</w:t>
      </w:r>
      <w:r w:rsidR="0032557A">
        <w:t xml:space="preserve"> </w:t>
      </w:r>
      <w:r w:rsidRPr="00295EBE">
        <w:t>тепловой</w:t>
      </w:r>
      <w:r w:rsidR="0032557A">
        <w:t xml:space="preserve"> </w:t>
      </w:r>
      <w:r w:rsidRPr="00295EBE">
        <w:t>энергии;</w:t>
      </w:r>
    </w:p>
    <w:p w:rsidR="00261A6E" w:rsidRPr="00295EBE" w:rsidRDefault="00261A6E" w:rsidP="0032557A">
      <w:pPr>
        <w:pStyle w:val="14"/>
        <w:numPr>
          <w:ilvl w:val="0"/>
          <w:numId w:val="38"/>
        </w:numPr>
        <w:spacing w:after="240"/>
      </w:pPr>
      <w:r w:rsidRPr="00295EBE">
        <w:t>составление</w:t>
      </w:r>
      <w:r w:rsidR="0032557A">
        <w:t xml:space="preserve"> </w:t>
      </w:r>
      <w:r w:rsidRPr="00295EBE">
        <w:t>балансов</w:t>
      </w:r>
      <w:r w:rsidR="0032557A">
        <w:t xml:space="preserve"> </w:t>
      </w:r>
      <w:r w:rsidRPr="00295EBE">
        <w:t>теплоносителя,</w:t>
      </w:r>
      <w:r w:rsidR="0032557A">
        <w:t xml:space="preserve"> </w:t>
      </w:r>
      <w:r w:rsidRPr="00295EBE">
        <w:t>необходимых</w:t>
      </w:r>
      <w:r w:rsidR="0032557A">
        <w:t xml:space="preserve"> </w:t>
      </w:r>
      <w:r w:rsidRPr="00295EBE">
        <w:t>для</w:t>
      </w:r>
      <w:r w:rsidR="0032557A">
        <w:t xml:space="preserve"> </w:t>
      </w:r>
      <w:r w:rsidRPr="00295EBE">
        <w:t>обеспечения</w:t>
      </w:r>
      <w:r w:rsidR="0032557A">
        <w:t xml:space="preserve"> </w:t>
      </w:r>
      <w:r w:rsidRPr="00295EBE">
        <w:t>передачи</w:t>
      </w:r>
      <w:r w:rsidR="0032557A">
        <w:t xml:space="preserve"> </w:t>
      </w:r>
      <w:r w:rsidRPr="00295EBE">
        <w:t>тепловой</w:t>
      </w:r>
      <w:r w:rsidR="0032557A">
        <w:t xml:space="preserve"> </w:t>
      </w:r>
      <w:r w:rsidRPr="00295EBE">
        <w:t>энергии</w:t>
      </w:r>
      <w:r w:rsidR="0032557A">
        <w:t xml:space="preserve"> </w:t>
      </w:r>
      <w:r w:rsidRPr="00295EBE">
        <w:t>от</w:t>
      </w:r>
      <w:r w:rsidR="0032557A">
        <w:t xml:space="preserve"> </w:t>
      </w:r>
      <w:r w:rsidRPr="00295EBE">
        <w:t>источника</w:t>
      </w:r>
      <w:r w:rsidR="0032557A">
        <w:t xml:space="preserve"> </w:t>
      </w:r>
      <w:r w:rsidRPr="00295EBE">
        <w:t>до</w:t>
      </w:r>
      <w:r w:rsidR="0032557A">
        <w:t xml:space="preserve"> </w:t>
      </w:r>
      <w:r w:rsidRPr="00295EBE">
        <w:t>потребителей</w:t>
      </w:r>
      <w:r w:rsidR="0032557A">
        <w:t xml:space="preserve"> </w:t>
      </w:r>
      <w:r w:rsidRPr="00295EBE">
        <w:t>с</w:t>
      </w:r>
      <w:r w:rsidR="0032557A">
        <w:t xml:space="preserve"> </w:t>
      </w:r>
      <w:r w:rsidRPr="00295EBE">
        <w:t>перспективной</w:t>
      </w:r>
      <w:r w:rsidR="0032557A">
        <w:t xml:space="preserve"> </w:t>
      </w:r>
      <w:r w:rsidRPr="00295EBE">
        <w:t>тепловой</w:t>
      </w:r>
      <w:r w:rsidR="0032557A">
        <w:t xml:space="preserve"> </w:t>
      </w:r>
      <w:r w:rsidRPr="00295EBE">
        <w:t>нагрузкой</w:t>
      </w:r>
      <w:r w:rsidR="0032557A">
        <w:t xml:space="preserve"> </w:t>
      </w:r>
      <w:r w:rsidRPr="00295EBE">
        <w:t>в зоне действия источника тепловой</w:t>
      </w:r>
      <w:r w:rsidR="0032557A">
        <w:t xml:space="preserve"> </w:t>
      </w:r>
      <w:r w:rsidRPr="00295EBE">
        <w:t>энергии.</w:t>
      </w:r>
    </w:p>
    <w:p w:rsidR="00261A6E" w:rsidRPr="0032557A" w:rsidRDefault="00A336F3" w:rsidP="0032557A">
      <w:pPr>
        <w:pStyle w:val="2"/>
      </w:pPr>
      <w:bookmarkStart w:id="49" w:name="BM3_4_Перспективные_балансы_теплоносител"/>
      <w:bookmarkStart w:id="50" w:name="_Toc383862448"/>
      <w:bookmarkStart w:id="51" w:name="_Toc513677759"/>
      <w:bookmarkStart w:id="52" w:name="_Toc513680415"/>
      <w:bookmarkEnd w:id="49"/>
      <w:r>
        <w:t>П</w:t>
      </w:r>
      <w:r w:rsidR="00261A6E" w:rsidRPr="00957031">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0"/>
      <w:bookmarkEnd w:id="51"/>
      <w:bookmarkEnd w:id="52"/>
    </w:p>
    <w:p w:rsidR="00261A6E" w:rsidRPr="0032557A" w:rsidRDefault="00261A6E" w:rsidP="0032557A">
      <w:pPr>
        <w:pStyle w:val="14"/>
      </w:pPr>
      <w:r w:rsidRPr="001A223E">
        <w:t>Перспективные балансы производительности ВПУ в зоне действия источников тепловой энергии представ</w:t>
      </w:r>
      <w:r>
        <w:t>лены в таблице 1.7</w:t>
      </w:r>
      <w:r w:rsidRPr="001A223E">
        <w:t>.</w:t>
      </w:r>
    </w:p>
    <w:p w:rsidR="00261A6E" w:rsidRPr="000668C7" w:rsidRDefault="00261A6E" w:rsidP="0032557A">
      <w:pPr>
        <w:pStyle w:val="14"/>
        <w:rPr>
          <w:b/>
          <w:bCs/>
          <w:color w:val="FF0000"/>
          <w:sz w:val="20"/>
          <w:szCs w:val="20"/>
        </w:rPr>
        <w:sectPr w:rsidR="00261A6E" w:rsidRPr="000668C7" w:rsidSect="004B4F47">
          <w:footerReference w:type="default" r:id="rId12"/>
          <w:pgSz w:w="11906" w:h="16838"/>
          <w:pgMar w:top="1134" w:right="851" w:bottom="1134" w:left="1134" w:header="0" w:footer="540" w:gutter="0"/>
          <w:cols w:space="708"/>
          <w:docGrid w:linePitch="360"/>
        </w:sectPr>
      </w:pPr>
    </w:p>
    <w:p w:rsidR="00C3336B" w:rsidRDefault="00261A6E" w:rsidP="0018116D">
      <w:pPr>
        <w:pStyle w:val="14"/>
      </w:pPr>
      <w:r>
        <w:lastRenderedPageBreak/>
        <w:t>Таблица 1.7</w:t>
      </w:r>
    </w:p>
    <w:p w:rsidR="00261A6E" w:rsidRPr="001C5726" w:rsidRDefault="00261A6E" w:rsidP="0018116D">
      <w:pPr>
        <w:pStyle w:val="14"/>
      </w:pPr>
      <w:r w:rsidRPr="001C5726">
        <w:t>Перспективные балансы производительности</w:t>
      </w:r>
      <w:r w:rsidR="00C3336B">
        <w:t xml:space="preserve"> </w:t>
      </w:r>
      <w:r w:rsidRPr="001C5726">
        <w:t xml:space="preserve">ВПУ  Котельной </w:t>
      </w:r>
      <w:r>
        <w:t>с. Индерь</w:t>
      </w:r>
    </w:p>
    <w:tbl>
      <w:tblPr>
        <w:tblW w:w="0" w:type="auto"/>
        <w:tblLayout w:type="fixed"/>
        <w:tblCellMar>
          <w:left w:w="0" w:type="dxa"/>
          <w:right w:w="0" w:type="dxa"/>
        </w:tblCellMar>
        <w:tblLook w:val="01E0"/>
      </w:tblPr>
      <w:tblGrid>
        <w:gridCol w:w="3734"/>
        <w:gridCol w:w="910"/>
        <w:gridCol w:w="614"/>
        <w:gridCol w:w="617"/>
        <w:gridCol w:w="617"/>
        <w:gridCol w:w="619"/>
        <w:gridCol w:w="617"/>
        <w:gridCol w:w="614"/>
        <w:gridCol w:w="617"/>
        <w:gridCol w:w="617"/>
        <w:gridCol w:w="614"/>
        <w:gridCol w:w="617"/>
        <w:gridCol w:w="617"/>
        <w:gridCol w:w="614"/>
        <w:gridCol w:w="617"/>
        <w:gridCol w:w="617"/>
        <w:gridCol w:w="614"/>
        <w:gridCol w:w="617"/>
      </w:tblGrid>
      <w:tr w:rsidR="00261A6E" w:rsidRPr="00A336F3" w:rsidTr="00C71137">
        <w:trPr>
          <w:trHeight w:hRule="exact" w:val="31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rPr>
                <w:rFonts w:eastAsiaTheme="minorHAnsi" w:cs="Times New Roman"/>
                <w:b/>
                <w:bCs/>
                <w:sz w:val="20"/>
                <w:szCs w:val="20"/>
              </w:rPr>
            </w:pPr>
            <w:r w:rsidRPr="00007B3E">
              <w:rPr>
                <w:rFonts w:eastAsiaTheme="minorHAnsi" w:cs="Times New Roman"/>
                <w:b/>
                <w:bCs/>
                <w:sz w:val="20"/>
                <w:szCs w:val="20"/>
              </w:rPr>
              <w:t>Наименование</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Ед.изм.</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2013</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2014</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2015</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2016</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2017</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2019</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2020</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2021</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2022</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2023</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2024</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2025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2026</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2027</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b/>
                <w:bCs/>
                <w:sz w:val="20"/>
                <w:szCs w:val="20"/>
              </w:rPr>
            </w:pPr>
            <w:r w:rsidRPr="00007B3E">
              <w:rPr>
                <w:rFonts w:eastAsiaTheme="minorHAnsi" w:cs="Times New Roman"/>
                <w:b/>
                <w:bCs/>
                <w:spacing w:val="1"/>
                <w:sz w:val="20"/>
                <w:szCs w:val="20"/>
              </w:rPr>
              <w:t>2028</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rPr>
                <w:rFonts w:eastAsiaTheme="minorHAnsi" w:cs="Times New Roman"/>
                <w:sz w:val="20"/>
                <w:szCs w:val="20"/>
              </w:rPr>
            </w:pPr>
            <w:r w:rsidRPr="00007B3E">
              <w:rPr>
                <w:rFonts w:eastAsiaTheme="minorHAnsi" w:cs="Times New Roman"/>
                <w:sz w:val="20"/>
                <w:szCs w:val="20"/>
              </w:rPr>
              <w:t>Производительность</w:t>
            </w:r>
            <w:r w:rsidR="00C3336B">
              <w:rPr>
                <w:rFonts w:eastAsiaTheme="minorHAnsi" w:cs="Times New Roman"/>
                <w:sz w:val="20"/>
                <w:szCs w:val="20"/>
              </w:rPr>
              <w:t xml:space="preserve"> </w:t>
            </w:r>
            <w:r w:rsidRPr="00007B3E">
              <w:rPr>
                <w:rFonts w:eastAsiaTheme="minorHAnsi" w:cs="Times New Roman"/>
                <w:sz w:val="20"/>
                <w:szCs w:val="20"/>
              </w:rPr>
              <w:t>ВПУ</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r>
      <w:tr w:rsidR="00261A6E" w:rsidRPr="00A336F3" w:rsidTr="00C71137">
        <w:trPr>
          <w:trHeight w:hRule="exact" w:val="47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rPr>
                <w:rFonts w:eastAsiaTheme="minorHAnsi" w:cs="Times New Roman"/>
                <w:sz w:val="20"/>
                <w:szCs w:val="20"/>
              </w:rPr>
            </w:pPr>
            <w:r w:rsidRPr="00007B3E">
              <w:rPr>
                <w:rFonts w:eastAsiaTheme="minorHAnsi" w:cs="Times New Roman"/>
                <w:sz w:val="20"/>
                <w:szCs w:val="20"/>
              </w:rPr>
              <w:t>Потери</w:t>
            </w:r>
            <w:r w:rsidR="00C3336B">
              <w:rPr>
                <w:rFonts w:eastAsiaTheme="minorHAnsi" w:cs="Times New Roman"/>
                <w:sz w:val="20"/>
                <w:szCs w:val="20"/>
              </w:rPr>
              <w:t xml:space="preserve"> </w:t>
            </w:r>
            <w:r w:rsidRPr="00007B3E">
              <w:rPr>
                <w:rFonts w:eastAsiaTheme="minorHAnsi" w:cs="Times New Roman"/>
                <w:sz w:val="20"/>
                <w:szCs w:val="20"/>
              </w:rPr>
              <w:t>располагаемой</w:t>
            </w:r>
            <w:r w:rsidR="00C71137">
              <w:rPr>
                <w:rFonts w:eastAsiaTheme="minorHAnsi" w:cs="Times New Roman"/>
                <w:sz w:val="20"/>
                <w:szCs w:val="20"/>
              </w:rPr>
              <w:t xml:space="preserve"> </w:t>
            </w:r>
            <w:r w:rsidRPr="00007B3E">
              <w:rPr>
                <w:rFonts w:eastAsiaTheme="minorHAnsi" w:cs="Times New Roman"/>
                <w:sz w:val="20"/>
                <w:szCs w:val="20"/>
              </w:rPr>
              <w:t>производительности</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rPr>
                <w:rFonts w:eastAsiaTheme="minorHAnsi" w:cs="Times New Roman"/>
                <w:sz w:val="20"/>
                <w:szCs w:val="20"/>
              </w:rPr>
            </w:pPr>
            <w:r w:rsidRPr="00007B3E">
              <w:rPr>
                <w:rFonts w:eastAsiaTheme="minorHAnsi" w:cs="Times New Roman"/>
                <w:spacing w:val="-1"/>
                <w:sz w:val="20"/>
                <w:szCs w:val="20"/>
              </w:rPr>
              <w:t>Собственные</w:t>
            </w:r>
            <w:r w:rsidR="00C3336B">
              <w:rPr>
                <w:rFonts w:eastAsiaTheme="minorHAnsi" w:cs="Times New Roman"/>
                <w:spacing w:val="-1"/>
                <w:sz w:val="20"/>
                <w:szCs w:val="20"/>
              </w:rPr>
              <w:t xml:space="preserve"> </w:t>
            </w:r>
            <w:r w:rsidRPr="00007B3E">
              <w:rPr>
                <w:rFonts w:eastAsiaTheme="minorHAnsi" w:cs="Times New Roman"/>
                <w:spacing w:val="-1"/>
                <w:sz w:val="20"/>
                <w:szCs w:val="20"/>
              </w:rPr>
              <w:t>нужды</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rPr>
                <w:rFonts w:eastAsiaTheme="minorHAnsi" w:cs="Times New Roman"/>
                <w:sz w:val="20"/>
                <w:szCs w:val="20"/>
              </w:rPr>
            </w:pPr>
            <w:r w:rsidRPr="00007B3E">
              <w:rPr>
                <w:rFonts w:eastAsiaTheme="minorHAnsi" w:cs="Times New Roman"/>
                <w:spacing w:val="-1"/>
                <w:sz w:val="20"/>
                <w:szCs w:val="20"/>
              </w:rPr>
              <w:t>Количество</w:t>
            </w:r>
            <w:r w:rsidR="00C3336B">
              <w:rPr>
                <w:rFonts w:eastAsiaTheme="minorHAnsi" w:cs="Times New Roman"/>
                <w:spacing w:val="-1"/>
                <w:sz w:val="20"/>
                <w:szCs w:val="20"/>
              </w:rPr>
              <w:t xml:space="preserve"> </w:t>
            </w:r>
            <w:r w:rsidRPr="00007B3E">
              <w:rPr>
                <w:rFonts w:eastAsiaTheme="minorHAnsi" w:cs="Times New Roman"/>
                <w:sz w:val="20"/>
                <w:szCs w:val="20"/>
              </w:rPr>
              <w:t>баков-аккумуляторов</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ед</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r>
      <w:tr w:rsidR="00261A6E" w:rsidRPr="00A336F3" w:rsidTr="00C71137">
        <w:trPr>
          <w:trHeight w:hRule="exact" w:val="326"/>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rPr>
                <w:rFonts w:eastAsiaTheme="minorHAnsi" w:cs="Times New Roman"/>
                <w:sz w:val="20"/>
                <w:szCs w:val="20"/>
              </w:rPr>
            </w:pPr>
            <w:r w:rsidRPr="00007B3E">
              <w:rPr>
                <w:rFonts w:eastAsiaTheme="minorHAnsi" w:cs="Times New Roman"/>
                <w:sz w:val="20"/>
                <w:szCs w:val="20"/>
              </w:rPr>
              <w:t>Емкость</w:t>
            </w:r>
            <w:r w:rsidR="00C3336B">
              <w:rPr>
                <w:rFonts w:eastAsiaTheme="minorHAnsi" w:cs="Times New Roman"/>
                <w:sz w:val="20"/>
                <w:szCs w:val="20"/>
              </w:rPr>
              <w:t xml:space="preserve"> </w:t>
            </w:r>
            <w:r w:rsidRPr="00007B3E">
              <w:rPr>
                <w:rFonts w:eastAsiaTheme="minorHAnsi" w:cs="Times New Roman"/>
                <w:sz w:val="20"/>
                <w:szCs w:val="20"/>
              </w:rPr>
              <w:t>баков-аккумуляторов</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pacing w:val="-1"/>
                <w:sz w:val="20"/>
                <w:szCs w:val="20"/>
              </w:rPr>
              <w:t>тыс</w:t>
            </w:r>
            <w:r w:rsidRPr="00007B3E">
              <w:rPr>
                <w:rFonts w:eastAsiaTheme="minorHAnsi" w:cs="Times New Roman"/>
                <w:sz w:val="20"/>
                <w:szCs w:val="20"/>
              </w:rPr>
              <w:t>м3</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r>
      <w:tr w:rsidR="00261A6E" w:rsidRPr="00A336F3" w:rsidTr="00C71137">
        <w:trPr>
          <w:trHeight w:hRule="exact" w:val="338"/>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rPr>
                <w:rFonts w:eastAsiaTheme="minorHAnsi" w:cs="Times New Roman"/>
                <w:sz w:val="20"/>
                <w:szCs w:val="20"/>
              </w:rPr>
            </w:pPr>
            <w:r w:rsidRPr="00007B3E">
              <w:rPr>
                <w:rFonts w:eastAsiaTheme="minorHAnsi" w:cs="Times New Roman"/>
                <w:sz w:val="20"/>
                <w:szCs w:val="20"/>
              </w:rPr>
              <w:t>Всего</w:t>
            </w:r>
            <w:r w:rsidR="00C3336B">
              <w:rPr>
                <w:rFonts w:eastAsiaTheme="minorHAnsi" w:cs="Times New Roman"/>
                <w:sz w:val="20"/>
                <w:szCs w:val="20"/>
              </w:rPr>
              <w:t xml:space="preserve"> </w:t>
            </w:r>
            <w:r w:rsidRPr="00007B3E">
              <w:rPr>
                <w:rFonts w:eastAsiaTheme="minorHAnsi" w:cs="Times New Roman"/>
                <w:spacing w:val="-1"/>
                <w:sz w:val="20"/>
                <w:szCs w:val="20"/>
              </w:rPr>
              <w:t>подпитка</w:t>
            </w:r>
            <w:r w:rsidR="00C3336B">
              <w:rPr>
                <w:rFonts w:eastAsiaTheme="minorHAnsi" w:cs="Times New Roman"/>
                <w:spacing w:val="-1"/>
                <w:sz w:val="20"/>
                <w:szCs w:val="20"/>
              </w:rPr>
              <w:t xml:space="preserve"> </w:t>
            </w:r>
            <w:r w:rsidRPr="00007B3E">
              <w:rPr>
                <w:rFonts w:eastAsiaTheme="minorHAnsi" w:cs="Times New Roman"/>
                <w:sz w:val="20"/>
                <w:szCs w:val="20"/>
              </w:rPr>
              <w:t>тепловой</w:t>
            </w:r>
            <w:r w:rsidR="00C3336B">
              <w:rPr>
                <w:rFonts w:eastAsiaTheme="minorHAnsi" w:cs="Times New Roman"/>
                <w:sz w:val="20"/>
                <w:szCs w:val="20"/>
              </w:rPr>
              <w:t xml:space="preserve"> </w:t>
            </w:r>
            <w:r w:rsidRPr="00007B3E">
              <w:rPr>
                <w:rFonts w:eastAsiaTheme="minorHAnsi" w:cs="Times New Roman"/>
                <w:sz w:val="20"/>
                <w:szCs w:val="20"/>
              </w:rPr>
              <w:t>сети,</w:t>
            </w:r>
            <w:r w:rsidR="00C3336B">
              <w:rPr>
                <w:rFonts w:eastAsiaTheme="minorHAnsi" w:cs="Times New Roman"/>
                <w:sz w:val="20"/>
                <w:szCs w:val="20"/>
              </w:rPr>
              <w:t xml:space="preserve"> </w:t>
            </w:r>
            <w:r w:rsidRPr="00007B3E">
              <w:rPr>
                <w:rFonts w:eastAsiaTheme="minorHAnsi" w:cs="Times New Roman"/>
                <w:sz w:val="20"/>
                <w:szCs w:val="20"/>
              </w:rPr>
              <w:t>в</w:t>
            </w:r>
            <w:r w:rsidRPr="00007B3E">
              <w:rPr>
                <w:rFonts w:eastAsiaTheme="minorHAnsi" w:cs="Times New Roman"/>
                <w:spacing w:val="-1"/>
                <w:sz w:val="20"/>
                <w:szCs w:val="20"/>
              </w:rPr>
              <w:t>т.ч.:</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0,15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r>
      <w:tr w:rsidR="00261A6E" w:rsidRPr="00A336F3" w:rsidTr="00C71137">
        <w:trPr>
          <w:trHeight w:hRule="exact" w:val="341"/>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C71137" w:rsidP="00C71137">
            <w:pPr>
              <w:rPr>
                <w:rFonts w:eastAsiaTheme="minorHAnsi" w:cs="Times New Roman"/>
                <w:sz w:val="20"/>
                <w:szCs w:val="20"/>
              </w:rPr>
            </w:pPr>
            <w:r w:rsidRPr="00007B3E">
              <w:rPr>
                <w:rFonts w:eastAsiaTheme="minorHAnsi" w:cs="Times New Roman"/>
                <w:sz w:val="20"/>
                <w:szCs w:val="20"/>
              </w:rPr>
              <w:t>Н</w:t>
            </w:r>
            <w:r w:rsidR="00261A6E" w:rsidRPr="00007B3E">
              <w:rPr>
                <w:rFonts w:eastAsiaTheme="minorHAnsi" w:cs="Times New Roman"/>
                <w:sz w:val="20"/>
                <w:szCs w:val="20"/>
              </w:rPr>
              <w:t>ормативные</w:t>
            </w:r>
            <w:r>
              <w:rPr>
                <w:rFonts w:eastAsiaTheme="minorHAnsi" w:cs="Times New Roman"/>
                <w:sz w:val="20"/>
                <w:szCs w:val="20"/>
              </w:rPr>
              <w:t xml:space="preserve"> </w:t>
            </w:r>
            <w:r w:rsidR="00261A6E" w:rsidRPr="00007B3E">
              <w:rPr>
                <w:rFonts w:eastAsiaTheme="minorHAnsi" w:cs="Times New Roman"/>
                <w:spacing w:val="-1"/>
                <w:sz w:val="20"/>
                <w:szCs w:val="20"/>
              </w:rPr>
              <w:t>утечки</w:t>
            </w:r>
            <w:r>
              <w:rPr>
                <w:rFonts w:eastAsiaTheme="minorHAnsi" w:cs="Times New Roman"/>
                <w:spacing w:val="-1"/>
                <w:sz w:val="20"/>
                <w:szCs w:val="20"/>
              </w:rPr>
              <w:t xml:space="preserve"> </w:t>
            </w:r>
            <w:r w:rsidR="00261A6E" w:rsidRPr="00007B3E">
              <w:rPr>
                <w:rFonts w:eastAsiaTheme="minorHAnsi" w:cs="Times New Roman"/>
                <w:sz w:val="20"/>
                <w:szCs w:val="20"/>
              </w:rPr>
              <w:t>теплоносителя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0,15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0,18</w:t>
            </w:r>
          </w:p>
        </w:tc>
      </w:tr>
      <w:tr w:rsidR="00261A6E" w:rsidRPr="00A336F3" w:rsidTr="00C71137">
        <w:trPr>
          <w:trHeight w:hRule="exact" w:val="47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C71137" w:rsidP="00C71137">
            <w:pPr>
              <w:rPr>
                <w:rFonts w:eastAsiaTheme="minorHAnsi" w:cs="Times New Roman"/>
                <w:sz w:val="20"/>
                <w:szCs w:val="20"/>
              </w:rPr>
            </w:pPr>
            <w:r w:rsidRPr="00007B3E">
              <w:rPr>
                <w:rFonts w:eastAsiaTheme="minorHAnsi" w:cs="Times New Roman"/>
                <w:spacing w:val="-1"/>
                <w:sz w:val="20"/>
                <w:szCs w:val="20"/>
              </w:rPr>
              <w:t>С</w:t>
            </w:r>
            <w:r w:rsidR="00261A6E" w:rsidRPr="00007B3E">
              <w:rPr>
                <w:rFonts w:eastAsiaTheme="minorHAnsi" w:cs="Times New Roman"/>
                <w:spacing w:val="-1"/>
                <w:sz w:val="20"/>
                <w:szCs w:val="20"/>
              </w:rPr>
              <w:t>верх</w:t>
            </w:r>
            <w:r>
              <w:rPr>
                <w:rFonts w:eastAsiaTheme="minorHAnsi" w:cs="Times New Roman"/>
                <w:spacing w:val="-1"/>
                <w:sz w:val="20"/>
                <w:szCs w:val="20"/>
              </w:rPr>
              <w:t xml:space="preserve"> </w:t>
            </w:r>
            <w:r w:rsidR="00261A6E" w:rsidRPr="00007B3E">
              <w:rPr>
                <w:rFonts w:eastAsiaTheme="minorHAnsi" w:cs="Times New Roman"/>
                <w:spacing w:val="-1"/>
                <w:sz w:val="20"/>
                <w:szCs w:val="20"/>
              </w:rPr>
              <w:t>нормативные</w:t>
            </w:r>
            <w:r>
              <w:rPr>
                <w:rFonts w:eastAsiaTheme="minorHAnsi" w:cs="Times New Roman"/>
                <w:spacing w:val="-1"/>
                <w:sz w:val="20"/>
                <w:szCs w:val="20"/>
              </w:rPr>
              <w:t xml:space="preserve"> </w:t>
            </w:r>
            <w:r w:rsidR="00261A6E" w:rsidRPr="00007B3E">
              <w:rPr>
                <w:rFonts w:eastAsiaTheme="minorHAnsi" w:cs="Times New Roman"/>
                <w:spacing w:val="-1"/>
                <w:sz w:val="20"/>
                <w:szCs w:val="20"/>
              </w:rPr>
              <w:t>утечки</w:t>
            </w:r>
            <w:r>
              <w:rPr>
                <w:rFonts w:eastAsiaTheme="minorHAnsi" w:cs="Times New Roman"/>
                <w:spacing w:val="-1"/>
                <w:sz w:val="20"/>
                <w:szCs w:val="20"/>
              </w:rPr>
              <w:t xml:space="preserve"> </w:t>
            </w:r>
            <w:r w:rsidR="00261A6E" w:rsidRPr="00007B3E">
              <w:rPr>
                <w:rFonts w:eastAsiaTheme="minorHAnsi" w:cs="Times New Roman"/>
                <w:spacing w:val="-1"/>
                <w:sz w:val="20"/>
                <w:szCs w:val="20"/>
              </w:rPr>
              <w:t>теплоносителя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r>
      <w:tr w:rsidR="00261A6E" w:rsidRPr="00A336F3" w:rsidTr="00C71137">
        <w:trPr>
          <w:trHeight w:hRule="exact" w:val="91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C71137" w:rsidP="00C71137">
            <w:pPr>
              <w:rPr>
                <w:rFonts w:eastAsiaTheme="minorHAnsi" w:cs="Times New Roman"/>
                <w:sz w:val="20"/>
                <w:szCs w:val="20"/>
              </w:rPr>
            </w:pPr>
            <w:r w:rsidRPr="00007B3E">
              <w:rPr>
                <w:rFonts w:eastAsiaTheme="minorHAnsi" w:cs="Times New Roman"/>
                <w:spacing w:val="-1"/>
                <w:sz w:val="20"/>
                <w:szCs w:val="20"/>
              </w:rPr>
              <w:t>О</w:t>
            </w:r>
            <w:r w:rsidR="00261A6E" w:rsidRPr="00007B3E">
              <w:rPr>
                <w:rFonts w:eastAsiaTheme="minorHAnsi" w:cs="Times New Roman"/>
                <w:spacing w:val="-1"/>
                <w:sz w:val="20"/>
                <w:szCs w:val="20"/>
              </w:rPr>
              <w:t>тпуск</w:t>
            </w:r>
            <w:r>
              <w:rPr>
                <w:rFonts w:eastAsiaTheme="minorHAnsi" w:cs="Times New Roman"/>
                <w:spacing w:val="-1"/>
                <w:sz w:val="20"/>
                <w:szCs w:val="20"/>
              </w:rPr>
              <w:t xml:space="preserve"> </w:t>
            </w:r>
            <w:r w:rsidR="00261A6E" w:rsidRPr="00007B3E">
              <w:rPr>
                <w:rFonts w:eastAsiaTheme="minorHAnsi" w:cs="Times New Roman"/>
                <w:sz w:val="20"/>
                <w:szCs w:val="20"/>
              </w:rPr>
              <w:t>теплоносителя</w:t>
            </w:r>
            <w:r>
              <w:rPr>
                <w:rFonts w:eastAsiaTheme="minorHAnsi" w:cs="Times New Roman"/>
                <w:sz w:val="20"/>
                <w:szCs w:val="20"/>
              </w:rPr>
              <w:t xml:space="preserve"> </w:t>
            </w:r>
            <w:r w:rsidR="00261A6E" w:rsidRPr="00007B3E">
              <w:rPr>
                <w:rFonts w:eastAsiaTheme="minorHAnsi" w:cs="Times New Roman"/>
                <w:spacing w:val="-1"/>
                <w:sz w:val="20"/>
                <w:szCs w:val="20"/>
              </w:rPr>
              <w:t>из</w:t>
            </w:r>
            <w:r>
              <w:rPr>
                <w:rFonts w:eastAsiaTheme="minorHAnsi" w:cs="Times New Roman"/>
                <w:spacing w:val="-1"/>
                <w:sz w:val="20"/>
                <w:szCs w:val="20"/>
              </w:rPr>
              <w:t xml:space="preserve"> </w:t>
            </w:r>
            <w:r w:rsidR="00261A6E" w:rsidRPr="00007B3E">
              <w:rPr>
                <w:rFonts w:eastAsiaTheme="minorHAnsi" w:cs="Times New Roman"/>
                <w:spacing w:val="-1"/>
                <w:sz w:val="20"/>
                <w:szCs w:val="20"/>
              </w:rPr>
              <w:t>тепловых</w:t>
            </w:r>
            <w:r>
              <w:rPr>
                <w:rFonts w:eastAsiaTheme="minorHAnsi" w:cs="Times New Roman"/>
                <w:spacing w:val="-1"/>
                <w:sz w:val="20"/>
                <w:szCs w:val="20"/>
              </w:rPr>
              <w:t xml:space="preserve"> </w:t>
            </w:r>
            <w:r w:rsidR="00261A6E" w:rsidRPr="00007B3E">
              <w:rPr>
                <w:rFonts w:eastAsiaTheme="minorHAnsi" w:cs="Times New Roman"/>
                <w:sz w:val="20"/>
                <w:szCs w:val="20"/>
              </w:rPr>
              <w:t>сетей</w:t>
            </w:r>
            <w:r>
              <w:rPr>
                <w:rFonts w:eastAsiaTheme="minorHAnsi" w:cs="Times New Roman"/>
                <w:sz w:val="20"/>
                <w:szCs w:val="20"/>
              </w:rPr>
              <w:t xml:space="preserve"> </w:t>
            </w:r>
            <w:r w:rsidR="00261A6E" w:rsidRPr="00007B3E">
              <w:rPr>
                <w:rFonts w:eastAsiaTheme="minorHAnsi" w:cs="Times New Roman"/>
                <w:spacing w:val="-1"/>
                <w:sz w:val="20"/>
                <w:szCs w:val="20"/>
              </w:rPr>
              <w:t>на</w:t>
            </w:r>
            <w:r>
              <w:rPr>
                <w:rFonts w:eastAsiaTheme="minorHAnsi" w:cs="Times New Roman"/>
                <w:spacing w:val="-1"/>
                <w:sz w:val="20"/>
                <w:szCs w:val="20"/>
              </w:rPr>
              <w:t xml:space="preserve"> </w:t>
            </w:r>
            <w:r w:rsidR="00261A6E" w:rsidRPr="00007B3E">
              <w:rPr>
                <w:rFonts w:eastAsiaTheme="minorHAnsi" w:cs="Times New Roman"/>
                <w:sz w:val="20"/>
                <w:szCs w:val="20"/>
              </w:rPr>
              <w:t>цели</w:t>
            </w:r>
            <w:r>
              <w:rPr>
                <w:rFonts w:eastAsiaTheme="minorHAnsi" w:cs="Times New Roman"/>
                <w:sz w:val="20"/>
                <w:szCs w:val="20"/>
              </w:rPr>
              <w:t xml:space="preserve"> </w:t>
            </w:r>
            <w:r w:rsidR="00261A6E" w:rsidRPr="00007B3E">
              <w:rPr>
                <w:rFonts w:eastAsiaTheme="minorHAnsi" w:cs="Times New Roman"/>
                <w:sz w:val="20"/>
                <w:szCs w:val="20"/>
              </w:rPr>
              <w:t>горячего</w:t>
            </w:r>
            <w:r>
              <w:rPr>
                <w:rFonts w:eastAsiaTheme="minorHAnsi" w:cs="Times New Roman"/>
                <w:sz w:val="20"/>
                <w:szCs w:val="20"/>
              </w:rPr>
              <w:t xml:space="preserve"> </w:t>
            </w:r>
            <w:r w:rsidR="00261A6E" w:rsidRPr="00007B3E">
              <w:rPr>
                <w:rFonts w:eastAsiaTheme="minorHAnsi" w:cs="Times New Roman"/>
                <w:sz w:val="20"/>
                <w:szCs w:val="20"/>
              </w:rPr>
              <w:t>водоснабжения</w:t>
            </w:r>
            <w:r>
              <w:rPr>
                <w:rFonts w:eastAsiaTheme="minorHAnsi" w:cs="Times New Roman"/>
                <w:sz w:val="20"/>
                <w:szCs w:val="20"/>
              </w:rPr>
              <w:t xml:space="preserve"> </w:t>
            </w:r>
            <w:r w:rsidR="00261A6E" w:rsidRPr="00007B3E">
              <w:rPr>
                <w:rFonts w:eastAsiaTheme="minorHAnsi" w:cs="Times New Roman"/>
                <w:spacing w:val="-1"/>
                <w:sz w:val="20"/>
                <w:szCs w:val="20"/>
              </w:rPr>
              <w:t>(для</w:t>
            </w:r>
            <w:r>
              <w:rPr>
                <w:rFonts w:eastAsiaTheme="minorHAnsi" w:cs="Times New Roman"/>
                <w:spacing w:val="-1"/>
                <w:sz w:val="20"/>
                <w:szCs w:val="20"/>
              </w:rPr>
              <w:t xml:space="preserve"> </w:t>
            </w:r>
            <w:r w:rsidR="00261A6E" w:rsidRPr="00007B3E">
              <w:rPr>
                <w:rFonts w:eastAsiaTheme="minorHAnsi" w:cs="Times New Roman"/>
                <w:spacing w:val="-1"/>
                <w:sz w:val="20"/>
                <w:szCs w:val="20"/>
              </w:rPr>
              <w:t>открытых</w:t>
            </w:r>
            <w:r>
              <w:rPr>
                <w:rFonts w:eastAsiaTheme="minorHAnsi" w:cs="Times New Roman"/>
                <w:spacing w:val="-1"/>
                <w:sz w:val="20"/>
                <w:szCs w:val="20"/>
              </w:rPr>
              <w:t xml:space="preserve"> </w:t>
            </w:r>
            <w:r w:rsidR="00261A6E" w:rsidRPr="00007B3E">
              <w:rPr>
                <w:rFonts w:eastAsiaTheme="minorHAnsi" w:cs="Times New Roman"/>
                <w:sz w:val="20"/>
                <w:szCs w:val="20"/>
              </w:rPr>
              <w:t>систем</w:t>
            </w:r>
            <w:r>
              <w:rPr>
                <w:rFonts w:eastAsiaTheme="minorHAnsi" w:cs="Times New Roman"/>
                <w:sz w:val="20"/>
                <w:szCs w:val="20"/>
              </w:rPr>
              <w:t xml:space="preserve"> </w:t>
            </w:r>
            <w:r w:rsidR="00261A6E" w:rsidRPr="00007B3E">
              <w:rPr>
                <w:rFonts w:eastAsiaTheme="minorHAnsi" w:cs="Times New Roman"/>
                <w:sz w:val="20"/>
                <w:szCs w:val="20"/>
              </w:rPr>
              <w:t>теплоснабжения)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cs="Times New Roman"/>
                <w:sz w:val="20"/>
                <w:szCs w:val="20"/>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C71137">
            <w:pPr>
              <w:jc w:val="center"/>
              <w:rPr>
                <w:rFonts w:eastAsiaTheme="minorHAnsi"/>
              </w:rPr>
            </w:pPr>
            <w:r w:rsidRPr="00007B3E">
              <w:rPr>
                <w:rFonts w:eastAsiaTheme="minorHAnsi" w:cs="Times New Roman"/>
                <w:sz w:val="20"/>
                <w:szCs w:val="20"/>
              </w:rPr>
              <w:t>-</w:t>
            </w:r>
          </w:p>
        </w:tc>
      </w:tr>
    </w:tbl>
    <w:p w:rsidR="00261A6E" w:rsidRPr="008C4F8B" w:rsidRDefault="00261A6E" w:rsidP="001A223E">
      <w:pPr>
        <w:spacing w:before="6" w:line="40" w:lineRule="exact"/>
        <w:rPr>
          <w:sz w:val="4"/>
          <w:szCs w:val="4"/>
        </w:rPr>
      </w:pPr>
    </w:p>
    <w:p w:rsidR="00261A6E" w:rsidRPr="008C4F8B" w:rsidRDefault="00261A6E" w:rsidP="00C3336B">
      <w:pPr>
        <w:pStyle w:val="14"/>
      </w:pPr>
      <w:bookmarkStart w:id="53" w:name="BM7_3_Годовые_расходы_теплоносителя"/>
      <w:bookmarkEnd w:id="53"/>
    </w:p>
    <w:tbl>
      <w:tblPr>
        <w:tblW w:w="14870" w:type="dxa"/>
        <w:tblInd w:w="2" w:type="dxa"/>
        <w:tblLayout w:type="fixed"/>
        <w:tblCellMar>
          <w:left w:w="0" w:type="dxa"/>
          <w:right w:w="0" w:type="dxa"/>
        </w:tblCellMar>
        <w:tblLook w:val="01E0"/>
      </w:tblPr>
      <w:tblGrid>
        <w:gridCol w:w="3250"/>
        <w:gridCol w:w="727"/>
        <w:gridCol w:w="727"/>
        <w:gridCol w:w="730"/>
        <w:gridCol w:w="727"/>
        <w:gridCol w:w="727"/>
        <w:gridCol w:w="730"/>
        <w:gridCol w:w="727"/>
        <w:gridCol w:w="727"/>
        <w:gridCol w:w="727"/>
        <w:gridCol w:w="725"/>
        <w:gridCol w:w="727"/>
        <w:gridCol w:w="727"/>
        <w:gridCol w:w="727"/>
        <w:gridCol w:w="727"/>
        <w:gridCol w:w="727"/>
        <w:gridCol w:w="711"/>
      </w:tblGrid>
      <w:tr w:rsidR="00261A6E" w:rsidRPr="00A336F3" w:rsidTr="009D7129">
        <w:trPr>
          <w:trHeight w:hRule="exact" w:val="360"/>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C71137">
            <w:pPr>
              <w:pStyle w:val="TableParagraph"/>
              <w:rPr>
                <w:rFonts w:eastAsiaTheme="minorHAnsi" w:cs="Times New Roman"/>
                <w:sz w:val="20"/>
                <w:szCs w:val="20"/>
              </w:rPr>
            </w:pPr>
            <w:r w:rsidRPr="00007B3E">
              <w:rPr>
                <w:rFonts w:eastAsiaTheme="minorHAnsi" w:cs="Times New Roman"/>
                <w:b/>
                <w:bCs/>
                <w:sz w:val="20"/>
                <w:szCs w:val="20"/>
              </w:rPr>
              <w:t>Показатель</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2013</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2014</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2015</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2016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2017</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2018</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2019</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2020</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2021</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2022</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2023</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2024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2025</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2026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2027</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pStyle w:val="TableParagraph"/>
              <w:spacing w:before="52"/>
              <w:jc w:val="center"/>
              <w:rPr>
                <w:rFonts w:eastAsiaTheme="minorHAnsi" w:cs="Times New Roman"/>
                <w:sz w:val="20"/>
                <w:szCs w:val="20"/>
              </w:rPr>
            </w:pPr>
            <w:r w:rsidRPr="00007B3E">
              <w:rPr>
                <w:rFonts w:eastAsiaTheme="minorHAnsi" w:cs="Times New Roman"/>
                <w:b/>
                <w:bCs/>
                <w:spacing w:val="1"/>
                <w:sz w:val="20"/>
                <w:szCs w:val="20"/>
              </w:rPr>
              <w:t>2028</w:t>
            </w:r>
          </w:p>
        </w:tc>
      </w:tr>
      <w:tr w:rsidR="00261A6E" w:rsidRPr="00A336F3" w:rsidTr="009D7129">
        <w:trPr>
          <w:trHeight w:hRule="exact" w:val="828"/>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382B2F" w:rsidRDefault="00261A6E" w:rsidP="00C71137">
            <w:pPr>
              <w:pStyle w:val="130"/>
              <w:ind w:left="0" w:firstLine="0"/>
              <w:rPr>
                <w:b w:val="0"/>
                <w:bCs w:val="0"/>
                <w:i w:val="0"/>
                <w:iCs w:val="0"/>
                <w:sz w:val="20"/>
                <w:szCs w:val="20"/>
              </w:rPr>
            </w:pPr>
            <w:bookmarkStart w:id="54" w:name="_Toc375066803"/>
            <w:bookmarkStart w:id="55" w:name="_Toc375131993"/>
            <w:bookmarkStart w:id="56" w:name="_Toc375134322"/>
            <w:bookmarkStart w:id="57" w:name="_Toc383789801"/>
            <w:bookmarkStart w:id="58" w:name="_Toc383790747"/>
            <w:bookmarkStart w:id="59" w:name="_Toc383791703"/>
            <w:bookmarkStart w:id="60" w:name="_Toc383791809"/>
            <w:bookmarkStart w:id="61" w:name="_Toc383862449"/>
            <w:bookmarkStart w:id="62" w:name="_Toc513677760"/>
            <w:bookmarkStart w:id="63" w:name="_Toc513680416"/>
            <w:r w:rsidRPr="00382B2F">
              <w:rPr>
                <w:b w:val="0"/>
                <w:bCs w:val="0"/>
                <w:i w:val="0"/>
                <w:iCs w:val="0"/>
                <w:sz w:val="20"/>
                <w:szCs w:val="20"/>
              </w:rPr>
              <w:t xml:space="preserve">Максимальное потребление теплоносителя теплопотребляющими установками потребителей, </w:t>
            </w:r>
            <w:bookmarkEnd w:id="54"/>
            <w:bookmarkEnd w:id="55"/>
            <w:bookmarkEnd w:id="56"/>
            <w:r w:rsidRPr="00382B2F">
              <w:rPr>
                <w:b w:val="0"/>
                <w:bCs w:val="0"/>
                <w:i w:val="0"/>
                <w:iCs w:val="0"/>
                <w:sz w:val="20"/>
                <w:szCs w:val="20"/>
              </w:rPr>
              <w:t>т/ч</w:t>
            </w:r>
            <w:bookmarkEnd w:id="57"/>
            <w:bookmarkEnd w:id="58"/>
            <w:bookmarkEnd w:id="59"/>
            <w:bookmarkEnd w:id="60"/>
            <w:bookmarkEnd w:id="61"/>
            <w:bookmarkEnd w:id="62"/>
            <w:bookmarkEnd w:id="63"/>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41,914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47,876</w:t>
            </w:r>
          </w:p>
        </w:tc>
      </w:tr>
      <w:tr w:rsidR="00261A6E" w:rsidRPr="00A336F3" w:rsidTr="009D7129">
        <w:trPr>
          <w:trHeight w:hRule="exact" w:val="482"/>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382B2F" w:rsidRDefault="00261A6E" w:rsidP="00C71137">
            <w:pPr>
              <w:pStyle w:val="111"/>
              <w:ind w:left="0"/>
              <w:rPr>
                <w:b/>
                <w:bCs/>
                <w:i/>
                <w:iCs/>
                <w:sz w:val="20"/>
                <w:szCs w:val="20"/>
              </w:rPr>
            </w:pPr>
            <w:bookmarkStart w:id="64" w:name="_Toc383789802"/>
            <w:bookmarkStart w:id="65" w:name="_Toc383790748"/>
            <w:bookmarkStart w:id="66" w:name="_Toc383791704"/>
            <w:bookmarkStart w:id="67" w:name="_Toc383791810"/>
            <w:bookmarkStart w:id="68" w:name="_Toc383862450"/>
            <w:bookmarkStart w:id="69" w:name="_Toc513677761"/>
            <w:bookmarkStart w:id="70" w:name="_Toc513680417"/>
            <w:r w:rsidRPr="00382B2F">
              <w:rPr>
                <w:sz w:val="20"/>
                <w:szCs w:val="20"/>
              </w:rPr>
              <w:t>Суммарный расход сетевой воды, т/ч</w:t>
            </w:r>
            <w:bookmarkEnd w:id="64"/>
            <w:bookmarkEnd w:id="65"/>
            <w:bookmarkEnd w:id="66"/>
            <w:bookmarkEnd w:id="67"/>
            <w:bookmarkEnd w:id="68"/>
            <w:bookmarkEnd w:id="69"/>
            <w:bookmarkEnd w:id="70"/>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42,064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007B3E" w:rsidRDefault="00261A6E" w:rsidP="009D7129">
            <w:pPr>
              <w:jc w:val="center"/>
              <w:rPr>
                <w:rFonts w:eastAsiaTheme="minorHAnsi" w:cs="Times New Roman"/>
                <w:sz w:val="20"/>
                <w:szCs w:val="20"/>
              </w:rPr>
            </w:pPr>
            <w:r w:rsidRPr="00007B3E">
              <w:rPr>
                <w:rFonts w:eastAsiaTheme="minorHAnsi" w:cs="Times New Roman"/>
                <w:sz w:val="20"/>
                <w:szCs w:val="20"/>
              </w:rPr>
              <w:t>48,056</w:t>
            </w:r>
          </w:p>
        </w:tc>
      </w:tr>
    </w:tbl>
    <w:p w:rsidR="00261A6E" w:rsidRPr="005101E8" w:rsidRDefault="00261A6E" w:rsidP="009D7129">
      <w:pPr>
        <w:pStyle w:val="14"/>
      </w:pPr>
    </w:p>
    <w:p w:rsidR="00261A6E" w:rsidRPr="005101E8" w:rsidRDefault="00261A6E">
      <w:pPr>
        <w:rPr>
          <w:color w:val="FF0000"/>
        </w:rPr>
        <w:sectPr w:rsidR="00261A6E" w:rsidRPr="005101E8" w:rsidSect="0032557A">
          <w:footerReference w:type="default" r:id="rId13"/>
          <w:pgSz w:w="16838" w:h="11906" w:orient="landscape"/>
          <w:pgMar w:top="1134" w:right="1134" w:bottom="1134" w:left="1134" w:header="709" w:footer="709" w:gutter="0"/>
          <w:cols w:space="708"/>
          <w:docGrid w:linePitch="360"/>
        </w:sectPr>
      </w:pPr>
    </w:p>
    <w:p w:rsidR="00261A6E" w:rsidRPr="00295EBE" w:rsidRDefault="00261A6E" w:rsidP="004B4F47">
      <w:pPr>
        <w:pStyle w:val="14"/>
      </w:pPr>
      <w:r w:rsidRPr="00295EBE">
        <w:lastRenderedPageBreak/>
        <w:t>Требования</w:t>
      </w:r>
      <w:r w:rsidR="004B4F47">
        <w:t xml:space="preserve"> </w:t>
      </w:r>
      <w:r w:rsidRPr="00295EBE">
        <w:t>к</w:t>
      </w:r>
      <w:r w:rsidR="004B4F47">
        <w:t xml:space="preserve"> </w:t>
      </w:r>
      <w:r w:rsidRPr="00295EBE">
        <w:t>качеству</w:t>
      </w:r>
      <w:r w:rsidR="004B4F47">
        <w:t xml:space="preserve"> </w:t>
      </w:r>
      <w:r w:rsidRPr="00295EBE">
        <w:t>питательной</w:t>
      </w:r>
      <w:r w:rsidR="004B4F47">
        <w:t xml:space="preserve"> </w:t>
      </w:r>
      <w:r w:rsidRPr="00295EBE">
        <w:t>и</w:t>
      </w:r>
      <w:r w:rsidR="004B4F47">
        <w:t xml:space="preserve"> </w:t>
      </w:r>
      <w:r w:rsidRPr="00295EBE">
        <w:t>котловой</w:t>
      </w:r>
      <w:r w:rsidR="004B4F47">
        <w:t xml:space="preserve"> </w:t>
      </w:r>
      <w:r w:rsidRPr="00295EBE">
        <w:t>воды</w:t>
      </w:r>
      <w:r w:rsidR="004B4F47">
        <w:t xml:space="preserve"> </w:t>
      </w:r>
      <w:r w:rsidRPr="00295EBE">
        <w:t>представлены</w:t>
      </w:r>
      <w:r w:rsidR="004B4F47">
        <w:t xml:space="preserve"> </w:t>
      </w:r>
      <w:r w:rsidRPr="00295EBE">
        <w:t>в</w:t>
      </w:r>
      <w:r w:rsidR="004B4F47">
        <w:t xml:space="preserve"> </w:t>
      </w:r>
      <w:r w:rsidRPr="00295EBE">
        <w:t>таблице 6.1</w:t>
      </w:r>
      <w:r w:rsidR="004B4F47">
        <w:t xml:space="preserve"> </w:t>
      </w:r>
      <w:r w:rsidRPr="00295EBE">
        <w:t>Главы</w:t>
      </w:r>
      <w:r w:rsidRPr="00295EBE">
        <w:rPr>
          <w:spacing w:val="15"/>
        </w:rPr>
        <w:t xml:space="preserve"> 6</w:t>
      </w:r>
      <w:r w:rsidR="004B4F47">
        <w:rPr>
          <w:spacing w:val="15"/>
        </w:rPr>
        <w:t xml:space="preserve"> </w:t>
      </w:r>
      <w:r w:rsidRPr="00295EBE">
        <w:t>«Предложения</w:t>
      </w:r>
      <w:r w:rsidR="004B4F47">
        <w:t xml:space="preserve"> </w:t>
      </w:r>
      <w:r w:rsidRPr="00295EBE">
        <w:t>по</w:t>
      </w:r>
      <w:r w:rsidR="004B4F47">
        <w:t xml:space="preserve"> </w:t>
      </w:r>
      <w:r w:rsidRPr="00295EBE">
        <w:t>строительству,</w:t>
      </w:r>
      <w:r w:rsidR="004B4F47">
        <w:t xml:space="preserve"> </w:t>
      </w:r>
      <w:r w:rsidRPr="00295EBE">
        <w:t>реконструкции</w:t>
      </w:r>
      <w:r w:rsidR="004B4F47">
        <w:t xml:space="preserve"> </w:t>
      </w:r>
      <w:r w:rsidRPr="00295EBE">
        <w:t>и</w:t>
      </w:r>
      <w:r w:rsidR="004B4F47">
        <w:t xml:space="preserve"> </w:t>
      </w:r>
      <w:r w:rsidRPr="00295EBE">
        <w:t>техническому</w:t>
      </w:r>
      <w:r w:rsidR="004B4F47">
        <w:t xml:space="preserve"> </w:t>
      </w:r>
      <w:r w:rsidRPr="00295EBE">
        <w:t>перевооружению</w:t>
      </w:r>
      <w:r w:rsidR="004B4F47">
        <w:t xml:space="preserve"> </w:t>
      </w:r>
      <w:r w:rsidRPr="00295EBE">
        <w:t>источников</w:t>
      </w:r>
      <w:r w:rsidR="004B4F47">
        <w:t xml:space="preserve"> </w:t>
      </w:r>
      <w:r w:rsidRPr="00295EBE">
        <w:t>тепловой</w:t>
      </w:r>
      <w:r w:rsidR="004B4F47">
        <w:t xml:space="preserve"> </w:t>
      </w:r>
      <w:r w:rsidRPr="00295EBE">
        <w:t>энергии»</w:t>
      </w:r>
      <w:r w:rsidR="004B4F47">
        <w:t xml:space="preserve"> </w:t>
      </w:r>
      <w:r w:rsidRPr="00295EBE">
        <w:t>Обосновывающих</w:t>
      </w:r>
      <w:r w:rsidR="004B4F47">
        <w:t xml:space="preserve"> </w:t>
      </w:r>
      <w:r w:rsidRPr="00295EBE">
        <w:t>материалов</w:t>
      </w:r>
      <w:r w:rsidR="004B4F47">
        <w:t xml:space="preserve"> </w:t>
      </w:r>
      <w:r w:rsidRPr="00295EBE">
        <w:t>к</w:t>
      </w:r>
      <w:r w:rsidR="004B4F47">
        <w:t xml:space="preserve"> </w:t>
      </w:r>
      <w:r w:rsidRPr="00295EBE">
        <w:t>схеме</w:t>
      </w:r>
      <w:r w:rsidR="004B4F47">
        <w:t xml:space="preserve"> </w:t>
      </w:r>
      <w:r w:rsidRPr="00295EBE">
        <w:t>теплоснабжения</w:t>
      </w:r>
      <w:r w:rsidR="004B4F47">
        <w:t xml:space="preserve"> </w:t>
      </w:r>
      <w:r w:rsidRPr="00295EBE">
        <w:t>с. Индерь</w:t>
      </w:r>
      <w:r w:rsidR="004B4F47">
        <w:t xml:space="preserve"> </w:t>
      </w:r>
      <w:r w:rsidRPr="00295EBE">
        <w:t>Индерского сельсовета</w:t>
      </w:r>
      <w:r w:rsidR="004B4F47">
        <w:t xml:space="preserve"> </w:t>
      </w:r>
      <w:r w:rsidRPr="00295EBE">
        <w:t xml:space="preserve">Доволенского района Новосибирской области </w:t>
      </w:r>
      <w:r w:rsidRPr="00F231BF">
        <w:t>н</w:t>
      </w:r>
      <w:r w:rsidR="000B10BC" w:rsidRPr="00F231BF">
        <w:t>а 2013-2018</w:t>
      </w:r>
      <w:r w:rsidRPr="00F231BF">
        <w:t xml:space="preserve"> гг</w:t>
      </w:r>
      <w:r w:rsidRPr="00295EBE">
        <w:t xml:space="preserve"> и на период до 2028 г. </w:t>
      </w:r>
    </w:p>
    <w:p w:rsidR="00261A6E" w:rsidRPr="00295EBE" w:rsidRDefault="00261A6E" w:rsidP="004B4F47">
      <w:pPr>
        <w:pStyle w:val="14"/>
      </w:pPr>
      <w:r w:rsidRPr="00295EBE">
        <w:t>«Периодичность</w:t>
      </w:r>
      <w:r w:rsidR="004B4F47">
        <w:t xml:space="preserve"> </w:t>
      </w:r>
      <w:r w:rsidRPr="00295EBE">
        <w:t>химического</w:t>
      </w:r>
      <w:r w:rsidR="004B4F47">
        <w:t xml:space="preserve"> </w:t>
      </w:r>
      <w:r w:rsidRPr="00295EBE">
        <w:t>контроля</w:t>
      </w:r>
      <w:r w:rsidR="004B4F47">
        <w:t xml:space="preserve"> </w:t>
      </w:r>
      <w:r w:rsidRPr="00295EBE">
        <w:t>водно-химического</w:t>
      </w:r>
      <w:r w:rsidR="004B4F47">
        <w:t xml:space="preserve"> </w:t>
      </w:r>
      <w:r w:rsidRPr="00295EBE">
        <w:t>режима</w:t>
      </w:r>
      <w:r w:rsidR="004B4F47">
        <w:t xml:space="preserve"> </w:t>
      </w:r>
      <w:r w:rsidRPr="00295EBE">
        <w:t>оборудования</w:t>
      </w:r>
      <w:r w:rsidR="004B4F47">
        <w:t xml:space="preserve"> </w:t>
      </w:r>
      <w:r w:rsidRPr="00295EBE">
        <w:t>устанавливается</w:t>
      </w:r>
      <w:r w:rsidR="004B4F47">
        <w:t xml:space="preserve"> </w:t>
      </w:r>
      <w:r w:rsidRPr="00295EBE">
        <w:t>специализированной</w:t>
      </w:r>
      <w:r w:rsidR="004B4F47">
        <w:t xml:space="preserve"> </w:t>
      </w:r>
      <w:r w:rsidRPr="00295EBE">
        <w:t>наладочной</w:t>
      </w:r>
      <w:r w:rsidR="004B4F47">
        <w:t xml:space="preserve"> </w:t>
      </w:r>
      <w:r w:rsidRPr="00295EBE">
        <w:t>организацией</w:t>
      </w:r>
      <w:r w:rsidR="004B4F47">
        <w:t xml:space="preserve"> </w:t>
      </w:r>
      <w:r w:rsidRPr="00295EBE">
        <w:t>с</w:t>
      </w:r>
      <w:r w:rsidR="004B4F47">
        <w:t xml:space="preserve"> </w:t>
      </w:r>
      <w:r w:rsidRPr="00295EBE">
        <w:t>учетом</w:t>
      </w:r>
      <w:r w:rsidR="004B4F47">
        <w:t xml:space="preserve"> </w:t>
      </w:r>
      <w:r w:rsidRPr="00295EBE">
        <w:t>качества</w:t>
      </w:r>
      <w:r w:rsidR="004B4F47">
        <w:t xml:space="preserve"> </w:t>
      </w:r>
      <w:r w:rsidRPr="00295EBE">
        <w:t>исходной</w:t>
      </w:r>
      <w:r w:rsidR="004B4F47">
        <w:t xml:space="preserve"> </w:t>
      </w:r>
      <w:r w:rsidRPr="00295EBE">
        <w:t>воды</w:t>
      </w:r>
      <w:r w:rsidR="004B4F47">
        <w:t xml:space="preserve"> </w:t>
      </w:r>
      <w:r w:rsidRPr="00295EBE">
        <w:t>и</w:t>
      </w:r>
      <w:r w:rsidR="004B4F47">
        <w:t xml:space="preserve"> </w:t>
      </w:r>
      <w:r w:rsidRPr="00295EBE">
        <w:t>состояния</w:t>
      </w:r>
      <w:r w:rsidR="004B4F47">
        <w:t xml:space="preserve"> </w:t>
      </w:r>
      <w:r w:rsidRPr="00295EBE">
        <w:t>действующего</w:t>
      </w:r>
      <w:r w:rsidR="004B4F47">
        <w:t xml:space="preserve"> </w:t>
      </w:r>
      <w:r w:rsidRPr="00295EBE">
        <w:t>оборудования»-выдержка</w:t>
      </w:r>
      <w:r w:rsidR="004B4F47">
        <w:t xml:space="preserve"> </w:t>
      </w:r>
      <w:r w:rsidRPr="00295EBE">
        <w:t>из</w:t>
      </w:r>
      <w:r w:rsidR="004B4F47">
        <w:t xml:space="preserve"> </w:t>
      </w:r>
      <w:r w:rsidRPr="00295EBE">
        <w:rPr>
          <w:spacing w:val="-2"/>
        </w:rPr>
        <w:t>«Правил</w:t>
      </w:r>
      <w:r w:rsidR="004B4F47">
        <w:rPr>
          <w:spacing w:val="-2"/>
        </w:rPr>
        <w:t xml:space="preserve"> </w:t>
      </w:r>
      <w:r w:rsidRPr="00295EBE">
        <w:t>технической</w:t>
      </w:r>
      <w:r w:rsidR="004B4F47">
        <w:t xml:space="preserve"> </w:t>
      </w:r>
      <w:r w:rsidRPr="00295EBE">
        <w:t>эксплуатации</w:t>
      </w:r>
      <w:r w:rsidR="004B4F47">
        <w:t xml:space="preserve"> </w:t>
      </w:r>
      <w:r w:rsidRPr="00295EBE">
        <w:t>тепловых</w:t>
      </w:r>
      <w:r w:rsidR="004B4F47">
        <w:t xml:space="preserve"> </w:t>
      </w:r>
      <w:r w:rsidRPr="00295EBE">
        <w:t>энергоустановок»</w:t>
      </w:r>
      <w:r w:rsidR="004B4F47">
        <w:t xml:space="preserve"> </w:t>
      </w:r>
      <w:r w:rsidRPr="00295EBE">
        <w:t>(утв.приказом</w:t>
      </w:r>
      <w:r w:rsidR="004B4F47">
        <w:t xml:space="preserve"> </w:t>
      </w:r>
      <w:r w:rsidRPr="00295EBE">
        <w:t>Минэнерго</w:t>
      </w:r>
      <w:r w:rsidR="004B4F47">
        <w:t xml:space="preserve"> </w:t>
      </w:r>
      <w:r w:rsidRPr="00295EBE">
        <w:t>РФ</w:t>
      </w:r>
      <w:r w:rsidR="004B4F47">
        <w:t xml:space="preserve"> </w:t>
      </w:r>
      <w:r w:rsidRPr="00295EBE">
        <w:rPr>
          <w:spacing w:val="-2"/>
        </w:rPr>
        <w:t>от</w:t>
      </w:r>
      <w:r w:rsidR="004B4F47">
        <w:rPr>
          <w:spacing w:val="-2"/>
        </w:rPr>
        <w:t xml:space="preserve"> </w:t>
      </w:r>
      <w:r w:rsidRPr="00295EBE">
        <w:t>24 марта 2003 г. №115).</w:t>
      </w:r>
    </w:p>
    <w:p w:rsidR="00261A6E" w:rsidRPr="00295EBE" w:rsidRDefault="00261A6E" w:rsidP="00301773">
      <w:pPr>
        <w:pStyle w:val="14"/>
        <w:spacing w:after="120"/>
      </w:pPr>
      <w:r w:rsidRPr="00295EBE">
        <w:t>Нормативные</w:t>
      </w:r>
      <w:r w:rsidR="004B4F47">
        <w:t xml:space="preserve"> </w:t>
      </w:r>
      <w:r w:rsidRPr="00295EBE">
        <w:rPr>
          <w:spacing w:val="-2"/>
        </w:rPr>
        <w:t>утечки</w:t>
      </w:r>
      <w:r w:rsidR="004B4F47">
        <w:rPr>
          <w:spacing w:val="-2"/>
        </w:rPr>
        <w:t xml:space="preserve"> </w:t>
      </w:r>
      <w:r w:rsidRPr="00295EBE">
        <w:t>теплоносителя</w:t>
      </w:r>
      <w:r w:rsidR="004B4F47">
        <w:t xml:space="preserve"> </w:t>
      </w:r>
      <w:r w:rsidRPr="00295EBE">
        <w:t>изменяются</w:t>
      </w:r>
      <w:r w:rsidR="004B4F47">
        <w:t xml:space="preserve"> </w:t>
      </w:r>
      <w:r w:rsidRPr="00295EBE">
        <w:t>в</w:t>
      </w:r>
      <w:r w:rsidR="004B4F47">
        <w:t xml:space="preserve"> </w:t>
      </w:r>
      <w:r w:rsidRPr="00295EBE">
        <w:t>соответствии</w:t>
      </w:r>
      <w:r w:rsidR="004B4F47">
        <w:t xml:space="preserve"> </w:t>
      </w:r>
      <w:r w:rsidRPr="00295EBE">
        <w:t>с</w:t>
      </w:r>
      <w:r w:rsidR="004B4F47">
        <w:t xml:space="preserve"> </w:t>
      </w:r>
      <w:r w:rsidRPr="00295EBE">
        <w:t>изменением</w:t>
      </w:r>
      <w:r w:rsidR="004B4F47">
        <w:t xml:space="preserve"> </w:t>
      </w:r>
      <w:r w:rsidRPr="00295EBE">
        <w:t>подключенной</w:t>
      </w:r>
      <w:r w:rsidR="004B4F47">
        <w:t xml:space="preserve"> </w:t>
      </w:r>
      <w:r w:rsidRPr="00295EBE">
        <w:t>тепловой</w:t>
      </w:r>
      <w:r w:rsidR="004B4F47">
        <w:t xml:space="preserve"> </w:t>
      </w:r>
      <w:r w:rsidRPr="00295EBE">
        <w:t>нагрузки</w:t>
      </w:r>
      <w:r w:rsidR="004B4F47">
        <w:t xml:space="preserve"> </w:t>
      </w:r>
      <w:r w:rsidRPr="00295EBE">
        <w:t>в</w:t>
      </w:r>
      <w:r w:rsidR="004B4F47">
        <w:t xml:space="preserve"> </w:t>
      </w:r>
      <w:r w:rsidRPr="00295EBE">
        <w:t>зоне действия</w:t>
      </w:r>
      <w:r w:rsidR="004B4F47">
        <w:t xml:space="preserve"> </w:t>
      </w:r>
      <w:r w:rsidRPr="00295EBE">
        <w:t>каждого</w:t>
      </w:r>
      <w:r w:rsidR="004B4F47">
        <w:t xml:space="preserve"> </w:t>
      </w:r>
      <w:r w:rsidRPr="00295EBE">
        <w:t>источника.</w:t>
      </w:r>
    </w:p>
    <w:p w:rsidR="00261A6E" w:rsidRPr="001C5726" w:rsidRDefault="00A336F3" w:rsidP="00301773">
      <w:pPr>
        <w:pStyle w:val="2"/>
        <w:spacing w:after="120"/>
        <w:ind w:left="788" w:hanging="431"/>
      </w:pPr>
      <w:bookmarkStart w:id="71" w:name="_Toc375243022"/>
      <w:bookmarkStart w:id="72" w:name="_Toc383862451"/>
      <w:bookmarkStart w:id="73" w:name="_Toc513677762"/>
      <w:bookmarkStart w:id="74" w:name="_Toc513680418"/>
      <w:r>
        <w:t>П</w:t>
      </w:r>
      <w:r w:rsidR="00261A6E" w:rsidRPr="00957031">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61A6E" w:rsidRPr="001C5726">
        <w:t>.</w:t>
      </w:r>
      <w:bookmarkEnd w:id="71"/>
      <w:bookmarkEnd w:id="72"/>
      <w:bookmarkEnd w:id="73"/>
      <w:bookmarkEnd w:id="74"/>
    </w:p>
    <w:p w:rsidR="00261A6E" w:rsidRPr="001C5726" w:rsidRDefault="00261A6E" w:rsidP="004B4F47">
      <w:pPr>
        <w:pStyle w:val="14"/>
      </w:pPr>
      <w:r w:rsidRPr="001C5726">
        <w:t xml:space="preserve">В соответствии с п. 6.17 СНиП 41-02-2003 «Тепловые сети» для открытых и закрытых систем теплоснабжения должна предусматриваться дополнительная аварийная подпитка химически необработанной и недеаэрированной водой в количестве 2 % объема трубопроводов тепловых сетей и присоединенных к ним абонентских систем теплопотребления. </w:t>
      </w:r>
    </w:p>
    <w:p w:rsidR="00261A6E" w:rsidRPr="001C5726" w:rsidRDefault="00261A6E" w:rsidP="004B4F47">
      <w:pPr>
        <w:pStyle w:val="14"/>
        <w:spacing w:after="240"/>
      </w:pPr>
      <w:r w:rsidRPr="001C5726">
        <w:t>Таким образом, с учетом имеющегося резерва производительности оборудования водоподготовки, аварийные режимы подпитки тепловой сети обеспечиваются в полном объеме.</w:t>
      </w:r>
    </w:p>
    <w:p w:rsidR="00261A6E" w:rsidRPr="001C5726" w:rsidRDefault="00261A6E" w:rsidP="00301773">
      <w:pPr>
        <w:pStyle w:val="1"/>
        <w:spacing w:after="120"/>
        <w:ind w:left="782" w:hanging="357"/>
      </w:pPr>
      <w:bookmarkStart w:id="75" w:name="BM3_5__Расчет_оптимального_температурног"/>
      <w:bookmarkStart w:id="76" w:name="_Toc375243023"/>
      <w:bookmarkStart w:id="77" w:name="_Toc383862452"/>
      <w:bookmarkStart w:id="78" w:name="_Toc513677763"/>
      <w:bookmarkStart w:id="79" w:name="_Toc513680419"/>
      <w:bookmarkEnd w:id="75"/>
      <w:r w:rsidRPr="001C5726">
        <w:t>Предложения по строительству, реконструкции и техническому перевооружению источника тепловой энергии</w:t>
      </w:r>
      <w:bookmarkEnd w:id="76"/>
      <w:bookmarkEnd w:id="77"/>
      <w:bookmarkEnd w:id="78"/>
      <w:bookmarkEnd w:id="79"/>
    </w:p>
    <w:p w:rsidR="00261A6E" w:rsidRDefault="00A336F3" w:rsidP="00301773">
      <w:pPr>
        <w:pStyle w:val="2"/>
        <w:spacing w:after="120"/>
        <w:ind w:left="788" w:hanging="431"/>
      </w:pPr>
      <w:bookmarkStart w:id="80" w:name="_Toc383862453"/>
      <w:bookmarkStart w:id="81" w:name="_Toc513677764"/>
      <w:bookmarkStart w:id="82" w:name="_Toc513680420"/>
      <w:r>
        <w:t>П</w:t>
      </w:r>
      <w:r w:rsidR="00261A6E" w:rsidRPr="00957031">
        <w:t>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261A6E">
        <w:t>.</w:t>
      </w:r>
      <w:bookmarkEnd w:id="80"/>
      <w:bookmarkEnd w:id="81"/>
      <w:bookmarkEnd w:id="82"/>
    </w:p>
    <w:p w:rsidR="00261A6E" w:rsidRPr="008E0831" w:rsidRDefault="00261A6E" w:rsidP="00A336F3">
      <w:pPr>
        <w:pStyle w:val="14"/>
      </w:pPr>
      <w:bookmarkStart w:id="83" w:name="_Toc383862454"/>
      <w:r w:rsidRPr="00B46C51">
        <w:t>Строительство источников тепловой энергии не предусмотрено.</w:t>
      </w:r>
      <w:bookmarkEnd w:id="83"/>
    </w:p>
    <w:p w:rsidR="00261A6E" w:rsidRDefault="00261A6E" w:rsidP="004B4F47">
      <w:pPr>
        <w:pStyle w:val="2"/>
      </w:pPr>
      <w:bookmarkStart w:id="84" w:name="_Toc383862455"/>
      <w:bookmarkStart w:id="85" w:name="_Toc513677765"/>
      <w:bookmarkStart w:id="86" w:name="_Toc513680421"/>
      <w:r w:rsidRPr="008E0831">
        <w:lastRenderedPageBreak/>
        <w:t>б)</w:t>
      </w:r>
      <w:r w:rsidRPr="00957031">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w:t>
      </w:r>
      <w:r>
        <w:t>и.</w:t>
      </w:r>
      <w:bookmarkEnd w:id="84"/>
      <w:bookmarkEnd w:id="85"/>
      <w:bookmarkEnd w:id="86"/>
    </w:p>
    <w:p w:rsidR="00261A6E" w:rsidRPr="008E0831" w:rsidRDefault="00261A6E" w:rsidP="004B4F47">
      <w:pPr>
        <w:pStyle w:val="14"/>
        <w:spacing w:after="240"/>
      </w:pPr>
      <w:r>
        <w:t>П</w:t>
      </w:r>
      <w:r w:rsidRPr="008F244A">
        <w:t xml:space="preserve">редусматривается в 2014 г.  </w:t>
      </w:r>
      <w:r>
        <w:t>реконструкция</w:t>
      </w:r>
      <w:r w:rsidRPr="008F244A">
        <w:t xml:space="preserve"> котельной </w:t>
      </w:r>
      <w:r>
        <w:t>с увеличением установленной мощности</w:t>
      </w:r>
      <w:r w:rsidRPr="008F244A">
        <w:t>, с целью соблюдения аварийного режима подачи теплоснабжения (согласно СН</w:t>
      </w:r>
      <w:r w:rsidR="004B4F47">
        <w:t>иП 41-02-2003 «Тепловые сети»).</w:t>
      </w:r>
    </w:p>
    <w:p w:rsidR="00261A6E" w:rsidRDefault="00A336F3" w:rsidP="004B4F47">
      <w:pPr>
        <w:pStyle w:val="2"/>
      </w:pPr>
      <w:bookmarkStart w:id="87" w:name="_Toc383862456"/>
      <w:bookmarkStart w:id="88" w:name="_Toc513677766"/>
      <w:bookmarkStart w:id="89" w:name="_Toc513680422"/>
      <w:r>
        <w:t>П</w:t>
      </w:r>
      <w:r w:rsidR="00261A6E" w:rsidRPr="00957031">
        <w:t>редложения по техническому перевооружению источников тепловой энергии с целью повышения эффективности работы систем теплоснабжения</w:t>
      </w:r>
      <w:r w:rsidR="00261A6E">
        <w:t>.</w:t>
      </w:r>
      <w:bookmarkEnd w:id="87"/>
      <w:bookmarkEnd w:id="88"/>
      <w:bookmarkEnd w:id="89"/>
    </w:p>
    <w:p w:rsidR="00261A6E" w:rsidRPr="008E0831" w:rsidRDefault="00261A6E" w:rsidP="004B4F47">
      <w:pPr>
        <w:pStyle w:val="14"/>
        <w:spacing w:after="240"/>
      </w:pPr>
      <w:r>
        <w:t>Н</w:t>
      </w:r>
      <w:r w:rsidRPr="008E0831">
        <w:t>еобходимость в техническом перевооружении источника тепловой энергии отсутствует;</w:t>
      </w:r>
    </w:p>
    <w:p w:rsidR="00261A6E" w:rsidRDefault="00A336F3" w:rsidP="004B4F47">
      <w:pPr>
        <w:pStyle w:val="2"/>
      </w:pPr>
      <w:bookmarkStart w:id="90" w:name="_Toc383862457"/>
      <w:bookmarkStart w:id="91" w:name="_Toc513677767"/>
      <w:bookmarkStart w:id="92" w:name="_Toc513680423"/>
      <w:r>
        <w:t>Г</w:t>
      </w:r>
      <w:r w:rsidR="00261A6E" w:rsidRPr="00957031">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90"/>
      <w:bookmarkEnd w:id="91"/>
      <w:bookmarkEnd w:id="92"/>
    </w:p>
    <w:p w:rsidR="00261A6E" w:rsidRPr="00957031" w:rsidRDefault="00261A6E" w:rsidP="00D458A4">
      <w:pPr>
        <w:pStyle w:val="14"/>
        <w:spacing w:after="240"/>
      </w:pPr>
      <w:bookmarkStart w:id="93" w:name="_Toc383862458"/>
      <w:r w:rsidRPr="00957031">
        <w:t>Вывод из эксплуатации и демонтаж оборудования котельной не предусматривается.</w:t>
      </w:r>
      <w:bookmarkEnd w:id="93"/>
    </w:p>
    <w:p w:rsidR="00261A6E" w:rsidRDefault="00A336F3" w:rsidP="00D458A4">
      <w:pPr>
        <w:pStyle w:val="2"/>
      </w:pPr>
      <w:bookmarkStart w:id="94" w:name="_Toc383862459"/>
      <w:bookmarkStart w:id="95" w:name="_Toc513677768"/>
      <w:bookmarkStart w:id="96" w:name="_Toc513680424"/>
      <w:r>
        <w:t>М</w:t>
      </w:r>
      <w:r w:rsidR="00261A6E" w:rsidRPr="00957031">
        <w:t>еры по переоборудованию котельных в источники комбинированной выработки электрической и тепловой энергии для каждого этапа</w:t>
      </w:r>
      <w:bookmarkEnd w:id="94"/>
      <w:bookmarkEnd w:id="95"/>
      <w:bookmarkEnd w:id="96"/>
    </w:p>
    <w:p w:rsidR="00F50F78" w:rsidRDefault="00261A6E" w:rsidP="00D458A4">
      <w:pPr>
        <w:pStyle w:val="14"/>
        <w:spacing w:after="240"/>
      </w:pPr>
      <w:bookmarkStart w:id="97" w:name="_Toc383862460"/>
      <w:r w:rsidRPr="00957031">
        <w:t>В соответствии с генеральным планом территории с. Индерь</w:t>
      </w:r>
      <w:r w:rsidR="00D458A4">
        <w:t xml:space="preserve"> </w:t>
      </w:r>
      <w:r w:rsidRPr="00957031">
        <w:t>Индерского сельсовета, меры по переоборудованию котельных в источники комбинированной выработки электрической и тепловой энергии не предусмотрено;</w:t>
      </w:r>
      <w:bookmarkEnd w:id="97"/>
    </w:p>
    <w:p w:rsidR="00261A6E" w:rsidRPr="00957031" w:rsidRDefault="00B20EA2" w:rsidP="00B20EA2">
      <w:pPr>
        <w:pStyle w:val="2"/>
      </w:pPr>
      <w:bookmarkStart w:id="98" w:name="_Toc383862461"/>
      <w:bookmarkStart w:id="99" w:name="_Toc513677769"/>
      <w:r>
        <w:br w:type="page"/>
      </w:r>
      <w:bookmarkStart w:id="100" w:name="_Toc513680425"/>
      <w:r w:rsidR="00A336F3">
        <w:lastRenderedPageBreak/>
        <w:t>М</w:t>
      </w:r>
      <w:r w:rsidR="00261A6E" w:rsidRPr="00957031">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61A6E">
        <w:t>.</w:t>
      </w:r>
      <w:bookmarkEnd w:id="98"/>
      <w:bookmarkEnd w:id="99"/>
      <w:bookmarkEnd w:id="100"/>
    </w:p>
    <w:p w:rsidR="00261A6E" w:rsidRPr="008E0831" w:rsidRDefault="00261A6E" w:rsidP="00D458A4">
      <w:pPr>
        <w:pStyle w:val="14"/>
        <w:spacing w:after="240"/>
      </w:pPr>
      <w:r>
        <w:t>М</w:t>
      </w:r>
      <w:r w:rsidRPr="008E0831">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261A6E" w:rsidRPr="004A4EE6" w:rsidRDefault="00A336F3" w:rsidP="00D458A4">
      <w:pPr>
        <w:pStyle w:val="2"/>
      </w:pPr>
      <w:bookmarkStart w:id="101" w:name="_Toc383862462"/>
      <w:bookmarkStart w:id="102" w:name="_Toc513677770"/>
      <w:bookmarkStart w:id="103" w:name="_Toc513680426"/>
      <w:bookmarkStart w:id="104" w:name="_Toc375243024"/>
      <w:r>
        <w:t>Р</w:t>
      </w:r>
      <w:r w:rsidR="00261A6E" w:rsidRPr="004A4EE6">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101"/>
      <w:bookmarkEnd w:id="102"/>
      <w:bookmarkEnd w:id="103"/>
    </w:p>
    <w:p w:rsidR="00261A6E" w:rsidRPr="00957031" w:rsidRDefault="00261A6E" w:rsidP="00D458A4">
      <w:pPr>
        <w:pStyle w:val="14"/>
        <w:spacing w:after="240"/>
      </w:pPr>
      <w:bookmarkStart w:id="105" w:name="_Toc383862463"/>
      <w:r w:rsidRPr="00957031">
        <w:t>Учитывая, что генеральным планом территории Индерского сельсовета не предусмотрено изменение схемы теплоснабжения с. Индерь,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bookmarkEnd w:id="105"/>
    </w:p>
    <w:tbl>
      <w:tblPr>
        <w:tblW w:w="4524" w:type="pct"/>
        <w:jc w:val="center"/>
        <w:tblCellMar>
          <w:left w:w="0" w:type="dxa"/>
          <w:right w:w="0" w:type="dxa"/>
        </w:tblCellMar>
        <w:tblLook w:val="01E0"/>
      </w:tblPr>
      <w:tblGrid>
        <w:gridCol w:w="1641"/>
        <w:gridCol w:w="789"/>
        <w:gridCol w:w="2449"/>
        <w:gridCol w:w="595"/>
        <w:gridCol w:w="1823"/>
        <w:gridCol w:w="2015"/>
      </w:tblGrid>
      <w:tr w:rsidR="00261A6E" w:rsidRPr="00A336F3" w:rsidTr="00F50F78">
        <w:trPr>
          <w:trHeight w:val="20"/>
          <w:jc w:val="center"/>
        </w:trPr>
        <w:tc>
          <w:tcPr>
            <w:tcW w:w="830" w:type="pct"/>
            <w:tcBorders>
              <w:top w:val="single" w:sz="6" w:space="0" w:color="000000"/>
              <w:left w:val="single" w:sz="6" w:space="0" w:color="000000"/>
              <w:bottom w:val="single" w:sz="4"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spacing w:val="-1"/>
              </w:rPr>
              <w:t>Тип</w:t>
            </w:r>
            <w:r w:rsidR="00D458A4" w:rsidRPr="00A336F3">
              <w:rPr>
                <w:rFonts w:cstheme="minorBidi"/>
                <w:spacing w:val="-1"/>
              </w:rPr>
              <w:t xml:space="preserve"> </w:t>
            </w:r>
            <w:r w:rsidRPr="00A336F3">
              <w:rPr>
                <w:rFonts w:cstheme="minorBidi"/>
              </w:rPr>
              <w:t>котла</w:t>
            </w:r>
          </w:p>
        </w:tc>
        <w:tc>
          <w:tcPr>
            <w:tcW w:w="670" w:type="pct"/>
            <w:tcBorders>
              <w:top w:val="single" w:sz="6" w:space="0" w:color="000000"/>
              <w:left w:val="single" w:sz="6" w:space="0" w:color="000000"/>
              <w:bottom w:val="single" w:sz="4"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Марка</w:t>
            </w:r>
          </w:p>
        </w:tc>
        <w:tc>
          <w:tcPr>
            <w:tcW w:w="1215" w:type="pct"/>
            <w:tcBorders>
              <w:top w:val="single" w:sz="6" w:space="0" w:color="000000"/>
              <w:left w:val="single" w:sz="6" w:space="0" w:color="000000"/>
              <w:bottom w:val="single" w:sz="4"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Тепло -  производительность котла,</w:t>
            </w:r>
            <w:r w:rsidR="00570AD4" w:rsidRPr="00A336F3">
              <w:rPr>
                <w:rFonts w:cstheme="minorBidi"/>
              </w:rPr>
              <w:t xml:space="preserve"> </w:t>
            </w:r>
            <w:r w:rsidRPr="00A336F3">
              <w:rPr>
                <w:rFonts w:cstheme="minorBidi"/>
              </w:rPr>
              <w:t>Гкал/ч</w:t>
            </w:r>
          </w:p>
        </w:tc>
        <w:tc>
          <w:tcPr>
            <w:tcW w:w="296" w:type="pct"/>
            <w:tcBorders>
              <w:top w:val="single" w:sz="6" w:space="0" w:color="000000"/>
              <w:left w:val="single" w:sz="6" w:space="0" w:color="000000"/>
              <w:bottom w:val="single" w:sz="4"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КПД</w:t>
            </w:r>
            <w:r w:rsidR="00570AD4" w:rsidRPr="00A336F3">
              <w:rPr>
                <w:rFonts w:cstheme="minorBidi"/>
              </w:rPr>
              <w:t xml:space="preserve"> </w:t>
            </w:r>
            <w:r w:rsidRPr="00A336F3">
              <w:rPr>
                <w:rFonts w:cstheme="minorBidi"/>
              </w:rPr>
              <w:t>%</w:t>
            </w:r>
          </w:p>
        </w:tc>
        <w:tc>
          <w:tcPr>
            <w:tcW w:w="914" w:type="pct"/>
            <w:tcBorders>
              <w:top w:val="single" w:sz="6" w:space="0" w:color="000000"/>
              <w:left w:val="single" w:sz="6" w:space="0" w:color="000000"/>
              <w:bottom w:val="single" w:sz="4"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Установленная</w:t>
            </w:r>
            <w:r w:rsidR="00D458A4" w:rsidRPr="00A336F3">
              <w:rPr>
                <w:rFonts w:cstheme="minorBidi"/>
              </w:rPr>
              <w:t xml:space="preserve"> </w:t>
            </w:r>
            <w:r w:rsidRPr="00A336F3">
              <w:rPr>
                <w:rFonts w:cstheme="minorBidi"/>
              </w:rPr>
              <w:t>мощность, Гкал/ч</w:t>
            </w:r>
          </w:p>
        </w:tc>
        <w:tc>
          <w:tcPr>
            <w:tcW w:w="1075" w:type="pct"/>
            <w:tcBorders>
              <w:top w:val="single" w:sz="6" w:space="0" w:color="000000"/>
              <w:left w:val="single" w:sz="6" w:space="0" w:color="000000"/>
              <w:bottom w:val="single" w:sz="4"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Присоединенная тепловая нагрузка, Гкал/ч</w:t>
            </w:r>
          </w:p>
        </w:tc>
      </w:tr>
      <w:tr w:rsidR="00261A6E" w:rsidRPr="00A336F3" w:rsidTr="00F50F78">
        <w:trPr>
          <w:trHeight w:val="20"/>
          <w:jc w:val="center"/>
        </w:trPr>
        <w:tc>
          <w:tcPr>
            <w:tcW w:w="5000" w:type="pct"/>
            <w:gridSpan w:val="6"/>
            <w:tcBorders>
              <w:top w:val="single" w:sz="4" w:space="0" w:color="000000"/>
              <w:left w:val="single" w:sz="6" w:space="0" w:color="000000"/>
              <w:bottom w:val="single" w:sz="4" w:space="0" w:color="000000"/>
              <w:right w:val="single" w:sz="6" w:space="0" w:color="000000"/>
            </w:tcBorders>
            <w:vAlign w:val="center"/>
          </w:tcPr>
          <w:p w:rsidR="00570AD4" w:rsidRPr="00A336F3" w:rsidRDefault="00261A6E" w:rsidP="00042F92">
            <w:pPr>
              <w:pStyle w:val="14"/>
              <w:ind w:firstLine="0"/>
              <w:jc w:val="center"/>
              <w:rPr>
                <w:rFonts w:cstheme="minorBidi"/>
              </w:rPr>
            </w:pPr>
            <w:r w:rsidRPr="00A336F3">
              <w:rPr>
                <w:rFonts w:cstheme="minorBidi"/>
              </w:rPr>
              <w:t>Котельная с. Индерь</w:t>
            </w:r>
          </w:p>
        </w:tc>
      </w:tr>
      <w:tr w:rsidR="00261A6E" w:rsidRPr="00A336F3" w:rsidTr="00F50F78">
        <w:trPr>
          <w:trHeight w:val="20"/>
          <w:jc w:val="center"/>
        </w:trPr>
        <w:tc>
          <w:tcPr>
            <w:tcW w:w="830" w:type="pct"/>
            <w:vMerge w:val="restart"/>
            <w:tcBorders>
              <w:top w:val="single" w:sz="4" w:space="0" w:color="000000"/>
              <w:left w:val="single" w:sz="6"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Водогрейный</w:t>
            </w:r>
          </w:p>
        </w:tc>
        <w:tc>
          <w:tcPr>
            <w:tcW w:w="670" w:type="pct"/>
            <w:tcBorders>
              <w:top w:val="single" w:sz="4" w:space="0" w:color="000000"/>
              <w:left w:val="single" w:sz="6" w:space="0" w:color="000000"/>
              <w:bottom w:val="single" w:sz="4"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КВр-1,16</w:t>
            </w:r>
          </w:p>
        </w:tc>
        <w:tc>
          <w:tcPr>
            <w:tcW w:w="1215" w:type="pct"/>
            <w:tcBorders>
              <w:top w:val="single" w:sz="4" w:space="0" w:color="000000"/>
              <w:left w:val="single" w:sz="6" w:space="0" w:color="000000"/>
              <w:bottom w:val="single" w:sz="4"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1</w:t>
            </w:r>
          </w:p>
        </w:tc>
        <w:tc>
          <w:tcPr>
            <w:tcW w:w="296" w:type="pct"/>
            <w:tcBorders>
              <w:top w:val="single" w:sz="4" w:space="0" w:color="000000"/>
              <w:left w:val="single" w:sz="6" w:space="0" w:color="000000"/>
              <w:bottom w:val="single" w:sz="4"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82</w:t>
            </w:r>
          </w:p>
        </w:tc>
        <w:tc>
          <w:tcPr>
            <w:tcW w:w="914" w:type="pct"/>
            <w:vMerge w:val="restart"/>
            <w:tcBorders>
              <w:top w:val="single" w:sz="4" w:space="0" w:color="000000"/>
              <w:left w:val="single" w:sz="6"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2</w:t>
            </w:r>
          </w:p>
        </w:tc>
        <w:tc>
          <w:tcPr>
            <w:tcW w:w="1075" w:type="pct"/>
            <w:vMerge w:val="restart"/>
            <w:tcBorders>
              <w:top w:val="single" w:sz="4" w:space="0" w:color="000000"/>
              <w:left w:val="single" w:sz="6" w:space="0" w:color="000000"/>
              <w:right w:val="single" w:sz="6" w:space="0" w:color="000000"/>
            </w:tcBorders>
            <w:vAlign w:val="center"/>
          </w:tcPr>
          <w:p w:rsidR="00261A6E" w:rsidRPr="00A336F3" w:rsidRDefault="00261A6E" w:rsidP="00042F92">
            <w:pPr>
              <w:pStyle w:val="14"/>
              <w:ind w:firstLine="0"/>
              <w:jc w:val="center"/>
              <w:rPr>
                <w:rFonts w:cstheme="minorBidi"/>
              </w:rPr>
            </w:pPr>
            <w:r w:rsidRPr="00A336F3">
              <w:rPr>
                <w:rFonts w:cstheme="minorBidi"/>
              </w:rPr>
              <w:t>0,95524</w:t>
            </w:r>
          </w:p>
        </w:tc>
      </w:tr>
      <w:tr w:rsidR="00261A6E" w:rsidRPr="00A336F3" w:rsidTr="00F50F78">
        <w:trPr>
          <w:trHeight w:val="20"/>
          <w:jc w:val="center"/>
        </w:trPr>
        <w:tc>
          <w:tcPr>
            <w:tcW w:w="830" w:type="pct"/>
            <w:vMerge/>
            <w:tcBorders>
              <w:left w:val="single" w:sz="6" w:space="0" w:color="000000"/>
              <w:bottom w:val="single" w:sz="4" w:space="0" w:color="auto"/>
              <w:right w:val="single" w:sz="6" w:space="0" w:color="000000"/>
            </w:tcBorders>
            <w:vAlign w:val="center"/>
          </w:tcPr>
          <w:p w:rsidR="00261A6E" w:rsidRPr="00A336F3" w:rsidRDefault="00261A6E" w:rsidP="00042F92">
            <w:pPr>
              <w:pStyle w:val="14"/>
              <w:ind w:firstLine="0"/>
              <w:jc w:val="center"/>
              <w:rPr>
                <w:rFonts w:eastAsiaTheme="minorHAnsi" w:cstheme="minorBidi"/>
              </w:rPr>
            </w:pPr>
          </w:p>
        </w:tc>
        <w:tc>
          <w:tcPr>
            <w:tcW w:w="670" w:type="pct"/>
            <w:tcBorders>
              <w:top w:val="single" w:sz="4" w:space="0" w:color="000000"/>
              <w:left w:val="single" w:sz="6" w:space="0" w:color="000000"/>
              <w:bottom w:val="single" w:sz="4" w:space="0" w:color="auto"/>
              <w:right w:val="single" w:sz="6" w:space="0" w:color="000000"/>
            </w:tcBorders>
            <w:vAlign w:val="center"/>
          </w:tcPr>
          <w:p w:rsidR="00261A6E" w:rsidRPr="00A336F3" w:rsidRDefault="00261A6E" w:rsidP="00042F92">
            <w:pPr>
              <w:pStyle w:val="14"/>
              <w:ind w:firstLine="0"/>
              <w:jc w:val="center"/>
              <w:rPr>
                <w:rFonts w:eastAsiaTheme="minorHAnsi" w:cstheme="minorBidi"/>
              </w:rPr>
            </w:pPr>
            <w:r w:rsidRPr="00A336F3">
              <w:rPr>
                <w:rFonts w:eastAsiaTheme="minorHAnsi" w:cstheme="minorBidi"/>
              </w:rPr>
              <w:t>КВр-1,16</w:t>
            </w:r>
          </w:p>
        </w:tc>
        <w:tc>
          <w:tcPr>
            <w:tcW w:w="1215" w:type="pct"/>
            <w:tcBorders>
              <w:top w:val="single" w:sz="4" w:space="0" w:color="000000"/>
              <w:left w:val="single" w:sz="6" w:space="0" w:color="000000"/>
              <w:bottom w:val="single" w:sz="4" w:space="0" w:color="auto"/>
              <w:right w:val="single" w:sz="6" w:space="0" w:color="000000"/>
            </w:tcBorders>
            <w:vAlign w:val="center"/>
          </w:tcPr>
          <w:p w:rsidR="00261A6E" w:rsidRPr="00A336F3" w:rsidRDefault="00261A6E" w:rsidP="00042F92">
            <w:pPr>
              <w:pStyle w:val="14"/>
              <w:ind w:firstLine="0"/>
              <w:jc w:val="center"/>
              <w:rPr>
                <w:rFonts w:eastAsiaTheme="minorHAnsi" w:cstheme="minorBidi"/>
              </w:rPr>
            </w:pPr>
            <w:r w:rsidRPr="00A336F3">
              <w:rPr>
                <w:rFonts w:eastAsiaTheme="minorHAnsi" w:cstheme="minorBidi"/>
              </w:rPr>
              <w:t>1</w:t>
            </w:r>
          </w:p>
        </w:tc>
        <w:tc>
          <w:tcPr>
            <w:tcW w:w="296" w:type="pct"/>
            <w:tcBorders>
              <w:top w:val="single" w:sz="4" w:space="0" w:color="000000"/>
              <w:left w:val="single" w:sz="6" w:space="0" w:color="000000"/>
              <w:bottom w:val="single" w:sz="4" w:space="0" w:color="auto"/>
              <w:right w:val="single" w:sz="6" w:space="0" w:color="000000"/>
            </w:tcBorders>
            <w:vAlign w:val="center"/>
          </w:tcPr>
          <w:p w:rsidR="00261A6E" w:rsidRPr="00A336F3" w:rsidRDefault="00261A6E" w:rsidP="00042F92">
            <w:pPr>
              <w:pStyle w:val="14"/>
              <w:ind w:firstLine="0"/>
              <w:jc w:val="center"/>
              <w:rPr>
                <w:rFonts w:eastAsiaTheme="minorHAnsi" w:cstheme="minorBidi"/>
              </w:rPr>
            </w:pPr>
            <w:r w:rsidRPr="00A336F3">
              <w:rPr>
                <w:rFonts w:eastAsiaTheme="minorHAnsi" w:cstheme="minorBidi"/>
              </w:rPr>
              <w:t>82</w:t>
            </w:r>
          </w:p>
        </w:tc>
        <w:tc>
          <w:tcPr>
            <w:tcW w:w="914" w:type="pct"/>
            <w:vMerge/>
            <w:tcBorders>
              <w:left w:val="single" w:sz="6" w:space="0" w:color="000000"/>
              <w:bottom w:val="single" w:sz="4" w:space="0" w:color="auto"/>
              <w:right w:val="single" w:sz="6" w:space="0" w:color="000000"/>
            </w:tcBorders>
            <w:vAlign w:val="center"/>
          </w:tcPr>
          <w:p w:rsidR="00261A6E" w:rsidRPr="00A336F3" w:rsidRDefault="00261A6E" w:rsidP="00042F92">
            <w:pPr>
              <w:pStyle w:val="14"/>
              <w:ind w:firstLine="0"/>
              <w:jc w:val="center"/>
              <w:rPr>
                <w:rFonts w:eastAsiaTheme="minorHAnsi" w:cstheme="minorBidi"/>
                <w:color w:val="FF0000"/>
              </w:rPr>
            </w:pPr>
          </w:p>
        </w:tc>
        <w:tc>
          <w:tcPr>
            <w:tcW w:w="1075" w:type="pct"/>
            <w:vMerge/>
            <w:tcBorders>
              <w:left w:val="single" w:sz="6" w:space="0" w:color="000000"/>
              <w:bottom w:val="single" w:sz="4" w:space="0" w:color="auto"/>
              <w:right w:val="single" w:sz="6" w:space="0" w:color="000000"/>
            </w:tcBorders>
            <w:vAlign w:val="center"/>
          </w:tcPr>
          <w:p w:rsidR="00261A6E" w:rsidRPr="00A336F3" w:rsidRDefault="00261A6E" w:rsidP="00042F92">
            <w:pPr>
              <w:pStyle w:val="14"/>
              <w:ind w:firstLine="0"/>
              <w:jc w:val="center"/>
              <w:rPr>
                <w:rFonts w:eastAsiaTheme="minorHAnsi" w:cstheme="minorBidi"/>
                <w:color w:val="FF0000"/>
              </w:rPr>
            </w:pPr>
          </w:p>
        </w:tc>
      </w:tr>
    </w:tbl>
    <w:p w:rsidR="00261A6E" w:rsidRPr="00E70021" w:rsidRDefault="00261A6E" w:rsidP="00042F92">
      <w:pPr>
        <w:pStyle w:val="14"/>
      </w:pPr>
    </w:p>
    <w:p w:rsidR="00261A6E" w:rsidRDefault="00A336F3" w:rsidP="00F15AD1">
      <w:pPr>
        <w:pStyle w:val="2"/>
      </w:pPr>
      <w:bookmarkStart w:id="106" w:name="_Toc383862464"/>
      <w:bookmarkStart w:id="107" w:name="_Toc513677771"/>
      <w:bookmarkStart w:id="108" w:name="_Toc513680427"/>
      <w:r>
        <w:t>О</w:t>
      </w:r>
      <w:r w:rsidR="00261A6E" w:rsidRPr="00957031">
        <w:t>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06"/>
      <w:bookmarkEnd w:id="107"/>
      <w:bookmarkEnd w:id="108"/>
    </w:p>
    <w:p w:rsidR="00261A6E" w:rsidRPr="00FC279C" w:rsidRDefault="00261A6E" w:rsidP="00571EC0">
      <w:pPr>
        <w:pStyle w:val="14"/>
      </w:pPr>
      <w:bookmarkStart w:id="109" w:name="_Toc383862465"/>
      <w:r w:rsidRPr="00FC279C">
        <w:t>Расчет</w:t>
      </w:r>
      <w:r w:rsidR="00F15AD1">
        <w:t xml:space="preserve"> </w:t>
      </w:r>
      <w:r w:rsidRPr="00FC279C">
        <w:t>оптимального</w:t>
      </w:r>
      <w:r w:rsidR="00F15AD1">
        <w:t xml:space="preserve"> </w:t>
      </w:r>
      <w:r w:rsidRPr="00FC279C">
        <w:t>температурного</w:t>
      </w:r>
      <w:r w:rsidR="00F15AD1">
        <w:t xml:space="preserve"> </w:t>
      </w:r>
      <w:r w:rsidRPr="00FC279C">
        <w:t>графика</w:t>
      </w:r>
      <w:r w:rsidR="00F15AD1">
        <w:t xml:space="preserve"> </w:t>
      </w:r>
      <w:r w:rsidRPr="00FC279C">
        <w:t>работы</w:t>
      </w:r>
      <w:r w:rsidR="00F15AD1">
        <w:t xml:space="preserve"> </w:t>
      </w:r>
      <w:r w:rsidRPr="00FC279C">
        <w:t>системы теплоснабжения</w:t>
      </w:r>
      <w:bookmarkEnd w:id="104"/>
      <w:bookmarkEnd w:id="109"/>
    </w:p>
    <w:p w:rsidR="00261A6E" w:rsidRPr="008E0831" w:rsidRDefault="00261A6E" w:rsidP="00571EC0">
      <w:pPr>
        <w:pStyle w:val="14"/>
      </w:pPr>
      <w:r w:rsidRPr="008E0831">
        <w:t>В</w:t>
      </w:r>
      <w:r w:rsidR="00571EC0">
        <w:t xml:space="preserve"> </w:t>
      </w:r>
      <w:r w:rsidRPr="008E0831">
        <w:t>электронной</w:t>
      </w:r>
      <w:r w:rsidR="00571EC0">
        <w:t xml:space="preserve"> </w:t>
      </w:r>
      <w:r w:rsidRPr="008E0831">
        <w:t>модели</w:t>
      </w:r>
      <w:r w:rsidR="00571EC0">
        <w:t xml:space="preserve"> </w:t>
      </w:r>
      <w:r w:rsidRPr="008E0831">
        <w:t>были</w:t>
      </w:r>
      <w:r w:rsidR="00571EC0">
        <w:t xml:space="preserve"> </w:t>
      </w:r>
      <w:r w:rsidRPr="008E0831">
        <w:t>выполнены</w:t>
      </w:r>
      <w:r w:rsidR="00571EC0">
        <w:t xml:space="preserve"> </w:t>
      </w:r>
      <w:r w:rsidRPr="008E0831">
        <w:t>тепло</w:t>
      </w:r>
      <w:r w:rsidR="00571EC0">
        <w:t>-</w:t>
      </w:r>
      <w:r w:rsidRPr="008E0831">
        <w:t>гидравлические</w:t>
      </w:r>
      <w:r w:rsidR="00571EC0">
        <w:t xml:space="preserve"> </w:t>
      </w:r>
      <w:r w:rsidRPr="008E0831">
        <w:t>расчеты</w:t>
      </w:r>
      <w:r w:rsidR="00571EC0">
        <w:t xml:space="preserve"> </w:t>
      </w:r>
      <w:r w:rsidRPr="008E0831">
        <w:t>всех</w:t>
      </w:r>
      <w:r w:rsidR="00571EC0">
        <w:t xml:space="preserve"> </w:t>
      </w:r>
      <w:r w:rsidRPr="008E0831">
        <w:t>существующих</w:t>
      </w:r>
      <w:r w:rsidR="00571EC0">
        <w:t xml:space="preserve"> </w:t>
      </w:r>
      <w:r w:rsidRPr="008E0831">
        <w:t>и</w:t>
      </w:r>
      <w:r w:rsidR="00571EC0">
        <w:t xml:space="preserve"> </w:t>
      </w:r>
      <w:r w:rsidRPr="008E0831">
        <w:t>проектируемых</w:t>
      </w:r>
      <w:r w:rsidR="00571EC0">
        <w:t xml:space="preserve"> </w:t>
      </w:r>
      <w:r w:rsidRPr="008E0831">
        <w:t>тепломагистралей</w:t>
      </w:r>
      <w:r w:rsidR="00571EC0">
        <w:t xml:space="preserve"> </w:t>
      </w:r>
      <w:r w:rsidRPr="008E0831">
        <w:t>в</w:t>
      </w:r>
      <w:r w:rsidR="00571EC0">
        <w:t xml:space="preserve"> </w:t>
      </w:r>
      <w:r w:rsidRPr="008E0831">
        <w:t>зоне</w:t>
      </w:r>
      <w:r w:rsidR="00571EC0">
        <w:t xml:space="preserve"> </w:t>
      </w:r>
      <w:r w:rsidRPr="008E0831">
        <w:t>действия</w:t>
      </w:r>
      <w:r w:rsidR="00571EC0">
        <w:t xml:space="preserve"> </w:t>
      </w:r>
      <w:r w:rsidRPr="008E0831">
        <w:lastRenderedPageBreak/>
        <w:t>существующих</w:t>
      </w:r>
      <w:r w:rsidR="00571EC0">
        <w:t xml:space="preserve"> </w:t>
      </w:r>
      <w:r w:rsidRPr="008E0831">
        <w:t>и</w:t>
      </w:r>
      <w:r w:rsidR="00571EC0">
        <w:t xml:space="preserve"> </w:t>
      </w:r>
      <w:r w:rsidRPr="008E0831">
        <w:t>проектируемых</w:t>
      </w:r>
      <w:r w:rsidR="00571EC0">
        <w:t xml:space="preserve"> </w:t>
      </w:r>
      <w:r w:rsidRPr="008E0831">
        <w:t>источников</w:t>
      </w:r>
      <w:r w:rsidR="00571EC0">
        <w:t xml:space="preserve"> </w:t>
      </w:r>
      <w:r w:rsidRPr="008E0831">
        <w:t>тепловой</w:t>
      </w:r>
      <w:r w:rsidR="00571EC0">
        <w:t xml:space="preserve"> </w:t>
      </w:r>
      <w:r w:rsidRPr="008E0831">
        <w:t>энергии</w:t>
      </w:r>
      <w:r w:rsidR="00571EC0">
        <w:t xml:space="preserve"> </w:t>
      </w:r>
      <w:r w:rsidRPr="008E0831">
        <w:t>(см.Главу7 «Предложения</w:t>
      </w:r>
      <w:r w:rsidR="00571EC0">
        <w:t xml:space="preserve"> </w:t>
      </w:r>
      <w:r w:rsidRPr="008E0831">
        <w:t>по</w:t>
      </w:r>
      <w:r w:rsidR="00571EC0">
        <w:t xml:space="preserve"> </w:t>
      </w:r>
      <w:r w:rsidRPr="008E0831">
        <w:t>строительству</w:t>
      </w:r>
      <w:r w:rsidR="00571EC0">
        <w:t xml:space="preserve"> </w:t>
      </w:r>
      <w:r w:rsidRPr="008E0831">
        <w:t>и</w:t>
      </w:r>
      <w:r w:rsidR="00571EC0">
        <w:t xml:space="preserve"> </w:t>
      </w:r>
      <w:r w:rsidRPr="008E0831">
        <w:t>реконструкции</w:t>
      </w:r>
      <w:r w:rsidR="00571EC0">
        <w:t xml:space="preserve"> </w:t>
      </w:r>
      <w:r w:rsidRPr="008E0831">
        <w:t>тепловых</w:t>
      </w:r>
      <w:r w:rsidR="00571EC0">
        <w:t xml:space="preserve"> </w:t>
      </w:r>
      <w:r w:rsidRPr="008E0831">
        <w:t>сетей</w:t>
      </w:r>
      <w:r w:rsidR="00571EC0">
        <w:t xml:space="preserve"> </w:t>
      </w:r>
      <w:r w:rsidRPr="008E0831">
        <w:t>и</w:t>
      </w:r>
      <w:r w:rsidR="00571EC0">
        <w:t xml:space="preserve"> </w:t>
      </w:r>
      <w:r w:rsidRPr="008E0831">
        <w:t>сооружений</w:t>
      </w:r>
      <w:r w:rsidR="00571EC0">
        <w:t xml:space="preserve"> </w:t>
      </w:r>
      <w:r w:rsidRPr="008E0831">
        <w:t>на</w:t>
      </w:r>
      <w:r w:rsidR="00571EC0">
        <w:t xml:space="preserve"> </w:t>
      </w:r>
      <w:r w:rsidRPr="008E0831">
        <w:t>них»).</w:t>
      </w:r>
    </w:p>
    <w:p w:rsidR="00261A6E" w:rsidRPr="008E0831" w:rsidRDefault="00261A6E" w:rsidP="00042F92">
      <w:pPr>
        <w:pStyle w:val="14"/>
      </w:pPr>
      <w:r w:rsidRPr="008E0831">
        <w:t>Для</w:t>
      </w:r>
      <w:r w:rsidR="00042F92">
        <w:t xml:space="preserve"> </w:t>
      </w:r>
      <w:r w:rsidRPr="008E0831">
        <w:t>регулирования</w:t>
      </w:r>
      <w:r w:rsidR="00042F92">
        <w:t xml:space="preserve"> </w:t>
      </w:r>
      <w:r w:rsidRPr="008E0831">
        <w:t>отпуска</w:t>
      </w:r>
      <w:r w:rsidR="00042F92">
        <w:t xml:space="preserve"> </w:t>
      </w:r>
      <w:r w:rsidRPr="008E0831">
        <w:t>тепловой</w:t>
      </w:r>
      <w:r w:rsidR="00042F92">
        <w:t xml:space="preserve"> </w:t>
      </w:r>
      <w:r w:rsidRPr="008E0831">
        <w:t>энергии</w:t>
      </w:r>
      <w:r w:rsidR="00042F92">
        <w:t xml:space="preserve"> </w:t>
      </w:r>
      <w:r w:rsidRPr="008E0831">
        <w:rPr>
          <w:spacing w:val="-2"/>
        </w:rPr>
        <w:t>от</w:t>
      </w:r>
      <w:r w:rsidR="00042F92">
        <w:rPr>
          <w:spacing w:val="-2"/>
        </w:rPr>
        <w:t xml:space="preserve"> </w:t>
      </w:r>
      <w:r w:rsidRPr="008E0831">
        <w:t>теплоисточников</w:t>
      </w:r>
      <w:r w:rsidR="00042F92">
        <w:t xml:space="preserve"> </w:t>
      </w:r>
      <w:r w:rsidRPr="008E0831">
        <w:t>используется</w:t>
      </w:r>
      <w:r w:rsidR="00042F92">
        <w:t xml:space="preserve"> </w:t>
      </w:r>
      <w:r w:rsidRPr="008E0831">
        <w:t>качественное</w:t>
      </w:r>
      <w:r w:rsidR="00042F92">
        <w:t xml:space="preserve"> </w:t>
      </w:r>
      <w:r w:rsidRPr="008E0831">
        <w:t>регулирование,</w:t>
      </w:r>
      <w:r w:rsidR="00042F92">
        <w:t xml:space="preserve"> </w:t>
      </w:r>
      <w:r w:rsidRPr="008E0831">
        <w:t>т.е.</w:t>
      </w:r>
      <w:r w:rsidR="00042F92">
        <w:t xml:space="preserve"> </w:t>
      </w:r>
      <w:r w:rsidRPr="008E0831">
        <w:t>при</w:t>
      </w:r>
      <w:r w:rsidR="00042F92">
        <w:t xml:space="preserve"> </w:t>
      </w:r>
      <w:r w:rsidRPr="008E0831">
        <w:t>постоянном</w:t>
      </w:r>
      <w:r w:rsidR="00042F92">
        <w:t xml:space="preserve"> </w:t>
      </w:r>
      <w:r w:rsidRPr="008E0831">
        <w:t>расходе</w:t>
      </w:r>
      <w:r w:rsidR="00042F92">
        <w:t xml:space="preserve"> </w:t>
      </w:r>
      <w:r w:rsidRPr="008E0831">
        <w:t>теплоносителя</w:t>
      </w:r>
      <w:r w:rsidR="00042F92">
        <w:t xml:space="preserve"> </w:t>
      </w:r>
      <w:r w:rsidRPr="008E0831">
        <w:t>изменяется</w:t>
      </w:r>
      <w:r w:rsidR="00042F92">
        <w:t xml:space="preserve"> </w:t>
      </w:r>
      <w:r w:rsidRPr="008E0831">
        <w:t>его</w:t>
      </w:r>
      <w:r w:rsidR="00042F92">
        <w:t xml:space="preserve"> </w:t>
      </w:r>
      <w:r w:rsidRPr="008E0831">
        <w:t>температура.</w:t>
      </w:r>
    </w:p>
    <w:p w:rsidR="00261A6E" w:rsidRPr="008E0831" w:rsidRDefault="00261A6E" w:rsidP="00DE6BE0">
      <w:pPr>
        <w:pStyle w:val="14"/>
        <w:spacing w:after="240"/>
      </w:pPr>
      <w:r w:rsidRPr="008E0831">
        <w:t>Результат расчета оптимального температурного графика работы системы теплоснабжения представлен в таблице 6;</w:t>
      </w:r>
    </w:p>
    <w:p w:rsidR="00DE6BE0" w:rsidRDefault="00261A6E" w:rsidP="00DE6BE0">
      <w:pPr>
        <w:pStyle w:val="14"/>
        <w:ind w:firstLine="0"/>
      </w:pPr>
      <w:r>
        <w:t>Таблица 1.8</w:t>
      </w:r>
      <w:r w:rsidR="00DE6BE0">
        <w:t>.</w:t>
      </w:r>
    </w:p>
    <w:p w:rsidR="00261A6E" w:rsidRPr="008E0831" w:rsidRDefault="00261A6E" w:rsidP="00DE6BE0">
      <w:pPr>
        <w:pStyle w:val="14"/>
        <w:spacing w:after="240"/>
        <w:ind w:firstLine="0"/>
      </w:pPr>
      <w:r w:rsidRPr="008E0831">
        <w:t>Температурный график работы котельн</w:t>
      </w:r>
      <w:bookmarkStart w:id="110" w:name="РАЗДЕЛ_4___ПРЕДЛОЖЕНИЯ_ПО_СТРОИТЕЛЬСТВУ_"/>
      <w:bookmarkStart w:id="111" w:name="_Toc372552495"/>
      <w:bookmarkStart w:id="112" w:name="_Toc372552654"/>
      <w:bookmarkStart w:id="113" w:name="_Toc372552755"/>
      <w:bookmarkStart w:id="114" w:name="_Toc372560187"/>
      <w:bookmarkEnd w:id="110"/>
      <w:bookmarkEnd w:id="111"/>
      <w:bookmarkEnd w:id="112"/>
      <w:bookmarkEnd w:id="113"/>
      <w:bookmarkEnd w:id="114"/>
      <w:r>
        <w:t>ой с. Индерь</w:t>
      </w:r>
    </w:p>
    <w:bookmarkStart w:id="115" w:name="_Toc383862466"/>
    <w:bookmarkEnd w:id="115"/>
    <w:p w:rsidR="00261A6E" w:rsidRDefault="00B20EA2" w:rsidP="00DE6BE0">
      <w:pPr>
        <w:pStyle w:val="14"/>
      </w:pPr>
      <w:r w:rsidRPr="003B25AC">
        <w:object w:dxaOrig="8925" w:dyaOrig="12630">
          <v:shape id="_x0000_i1028" type="#_x0000_t75" style="width:437.35pt;height:356.8pt" o:ole="">
            <v:imagedata r:id="rId14" o:title=""/>
          </v:shape>
          <o:OLEObject Type="Embed" ProgID="AcroExch.Document.DC" ShapeID="_x0000_i1028" DrawAspect="Content" ObjectID="_1587936985" r:id="rId15"/>
        </w:object>
      </w:r>
    </w:p>
    <w:p w:rsidR="00261A6E" w:rsidRPr="00D10AB8" w:rsidRDefault="00A336F3" w:rsidP="00F15AD1">
      <w:pPr>
        <w:pStyle w:val="2"/>
      </w:pPr>
      <w:bookmarkStart w:id="116" w:name="_Toc383862467"/>
      <w:bookmarkStart w:id="117" w:name="_Toc513677772"/>
      <w:bookmarkStart w:id="118" w:name="_Toc513680428"/>
      <w:r>
        <w:t>П</w:t>
      </w:r>
      <w:r w:rsidR="00261A6E" w:rsidRPr="00D10AB8">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116"/>
      <w:bookmarkEnd w:id="117"/>
      <w:bookmarkEnd w:id="118"/>
    </w:p>
    <w:p w:rsidR="00261A6E" w:rsidRPr="00D10AB8" w:rsidRDefault="00261A6E" w:rsidP="00F15AD1">
      <w:pPr>
        <w:pStyle w:val="14"/>
        <w:spacing w:after="240"/>
      </w:pPr>
      <w:bookmarkStart w:id="119" w:name="_Toc383862468"/>
      <w:r w:rsidRPr="00D10AB8">
        <w:t>Предусматривается в 2014 г.  строительство блочно-модульной котельной с большей теплопроизводительностью, с целью соблюдения аварийного режима подачи теплоснабжения (согласно СНиП 41-02-2003 «Тепловые сети»)</w:t>
      </w:r>
      <w:bookmarkEnd w:id="119"/>
    </w:p>
    <w:p w:rsidR="00261A6E" w:rsidRPr="00FC279C" w:rsidRDefault="00261A6E" w:rsidP="00F15AD1">
      <w:pPr>
        <w:pStyle w:val="1"/>
      </w:pPr>
      <w:bookmarkStart w:id="120" w:name="BM4_1_Общие_положения"/>
      <w:bookmarkStart w:id="121" w:name="BM4_3_Финансовые_потребности_в_реализаци"/>
      <w:bookmarkStart w:id="122" w:name="_Toc383862469"/>
      <w:bookmarkStart w:id="123" w:name="_Toc375243025"/>
      <w:bookmarkStart w:id="124" w:name="_Toc513677773"/>
      <w:bookmarkStart w:id="125" w:name="_Toc513680429"/>
      <w:bookmarkEnd w:id="120"/>
      <w:bookmarkEnd w:id="121"/>
      <w:r w:rsidRPr="00FC279C">
        <w:lastRenderedPageBreak/>
        <w:t>Предложения по строительству</w:t>
      </w:r>
      <w:r>
        <w:t xml:space="preserve"> и </w:t>
      </w:r>
      <w:r w:rsidRPr="00FC279C">
        <w:t>реконструкции тепловых сетей</w:t>
      </w:r>
      <w:bookmarkEnd w:id="122"/>
      <w:bookmarkEnd w:id="123"/>
      <w:bookmarkEnd w:id="124"/>
      <w:bookmarkEnd w:id="125"/>
    </w:p>
    <w:p w:rsidR="00261A6E" w:rsidRPr="004A4EE6" w:rsidRDefault="00A336F3" w:rsidP="00F15AD1">
      <w:pPr>
        <w:pStyle w:val="2"/>
      </w:pPr>
      <w:bookmarkStart w:id="126" w:name="РАЗДЕЛ_5___ПРЕДЛОЖЕНИЯ_ПО_СТРОИТЕЛЬСТВУ_"/>
      <w:bookmarkStart w:id="127" w:name="BM5_3_Финансовые_потребности_на_реализац"/>
      <w:bookmarkStart w:id="128" w:name="_Toc383862470"/>
      <w:bookmarkStart w:id="129" w:name="_Toc513677774"/>
      <w:bookmarkStart w:id="130" w:name="_Toc513680430"/>
      <w:bookmarkStart w:id="131" w:name="_Toc375243026"/>
      <w:bookmarkEnd w:id="126"/>
      <w:bookmarkEnd w:id="127"/>
      <w:r>
        <w:t>П</w:t>
      </w:r>
      <w:r w:rsidR="00261A6E" w:rsidRPr="00D10AB8">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8"/>
      <w:bookmarkEnd w:id="129"/>
      <w:bookmarkEnd w:id="130"/>
    </w:p>
    <w:p w:rsidR="00261A6E" w:rsidRPr="002C253B" w:rsidRDefault="00261A6E" w:rsidP="00F15AD1">
      <w:pPr>
        <w:pStyle w:val="14"/>
        <w:spacing w:after="240"/>
      </w:pPr>
      <w:r>
        <w:t>П</w:t>
      </w:r>
      <w:r w:rsidRPr="002C253B">
        <w:t xml:space="preserve">редложения по строительству и реконструкции тепловых сетей, обеспечивающих перераспределение тепловой нагрузки, отсутствуют в виду того, что </w:t>
      </w:r>
      <w:bookmarkStart w:id="132" w:name="_Toc375243027"/>
      <w:bookmarkEnd w:id="131"/>
      <w:r w:rsidRPr="002C253B">
        <w:rPr>
          <w:spacing w:val="-1"/>
        </w:rPr>
        <w:t>источников</w:t>
      </w:r>
      <w:r w:rsidR="00F15AD1">
        <w:rPr>
          <w:spacing w:val="-1"/>
        </w:rPr>
        <w:t xml:space="preserve"> </w:t>
      </w:r>
      <w:r w:rsidRPr="002C253B">
        <w:rPr>
          <w:spacing w:val="-1"/>
        </w:rPr>
        <w:t>тепловой</w:t>
      </w:r>
      <w:r w:rsidR="00F15AD1">
        <w:rPr>
          <w:spacing w:val="-1"/>
        </w:rPr>
        <w:t xml:space="preserve"> </w:t>
      </w:r>
      <w:r w:rsidRPr="002C253B">
        <w:rPr>
          <w:spacing w:val="-1"/>
        </w:rPr>
        <w:t>энергии</w:t>
      </w:r>
      <w:r w:rsidR="00F15AD1">
        <w:rPr>
          <w:spacing w:val="-1"/>
        </w:rPr>
        <w:t xml:space="preserve"> </w:t>
      </w:r>
      <w:r w:rsidRPr="002C253B">
        <w:t>с</w:t>
      </w:r>
      <w:r w:rsidR="00F15AD1">
        <w:t xml:space="preserve"> </w:t>
      </w:r>
      <w:r w:rsidRPr="002C253B">
        <w:rPr>
          <w:spacing w:val="-1"/>
        </w:rPr>
        <w:t>дефицитом</w:t>
      </w:r>
      <w:r w:rsidR="00F15AD1">
        <w:rPr>
          <w:spacing w:val="-1"/>
        </w:rPr>
        <w:t xml:space="preserve"> </w:t>
      </w:r>
      <w:r w:rsidRPr="002C253B">
        <w:rPr>
          <w:spacing w:val="-2"/>
        </w:rPr>
        <w:t>тепловой</w:t>
      </w:r>
      <w:r w:rsidR="00F15AD1">
        <w:rPr>
          <w:spacing w:val="-2"/>
        </w:rPr>
        <w:t xml:space="preserve"> </w:t>
      </w:r>
      <w:r w:rsidRPr="002C253B">
        <w:rPr>
          <w:spacing w:val="-1"/>
        </w:rPr>
        <w:t>мощности</w:t>
      </w:r>
      <w:r w:rsidR="00F15AD1">
        <w:rPr>
          <w:spacing w:val="-1"/>
        </w:rPr>
        <w:t xml:space="preserve"> </w:t>
      </w:r>
      <w:r w:rsidRPr="002C253B">
        <w:t>на</w:t>
      </w:r>
      <w:r w:rsidR="00F15AD1">
        <w:t xml:space="preserve"> </w:t>
      </w:r>
      <w:r w:rsidRPr="002C253B">
        <w:rPr>
          <w:spacing w:val="-1"/>
        </w:rPr>
        <w:t>территории</w:t>
      </w:r>
      <w:r w:rsidR="00F15AD1">
        <w:rPr>
          <w:spacing w:val="-1"/>
        </w:rPr>
        <w:t xml:space="preserve"> </w:t>
      </w:r>
      <w:r w:rsidRPr="002C253B">
        <w:rPr>
          <w:spacing w:val="-1"/>
        </w:rPr>
        <w:t xml:space="preserve">с. </w:t>
      </w:r>
      <w:r>
        <w:rPr>
          <w:spacing w:val="-1"/>
        </w:rPr>
        <w:t>Индерь</w:t>
      </w:r>
      <w:r w:rsidRPr="002C253B">
        <w:t xml:space="preserve"> не</w:t>
      </w:r>
      <w:r>
        <w:t>т.</w:t>
      </w:r>
    </w:p>
    <w:p w:rsidR="00261A6E" w:rsidRPr="004A4EE6" w:rsidRDefault="00A336F3" w:rsidP="00F15AD1">
      <w:pPr>
        <w:pStyle w:val="2"/>
      </w:pPr>
      <w:bookmarkStart w:id="133" w:name="_Toc383862471"/>
      <w:bookmarkStart w:id="134" w:name="_Toc513677775"/>
      <w:bookmarkStart w:id="135" w:name="_Toc513680431"/>
      <w:r>
        <w:t>П</w:t>
      </w:r>
      <w:r w:rsidR="00261A6E" w:rsidRPr="00D10AB8">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33"/>
      <w:bookmarkEnd w:id="134"/>
      <w:bookmarkEnd w:id="135"/>
    </w:p>
    <w:p w:rsidR="00261A6E" w:rsidRDefault="00261A6E" w:rsidP="0018116D">
      <w:pPr>
        <w:pStyle w:val="14"/>
      </w:pPr>
      <w:bookmarkStart w:id="136" w:name="_Toc383862472"/>
      <w:r>
        <w:t>П</w:t>
      </w:r>
      <w:r w:rsidRPr="00075E01">
        <w:t>редложения по строительству и реконструкции тепловых сетей для обеспечения перспективных приростов тепловой нагрузки</w:t>
      </w:r>
      <w:bookmarkStart w:id="137" w:name="_Toc375243028"/>
      <w:bookmarkEnd w:id="132"/>
      <w:r w:rsidRPr="00075E01">
        <w:t xml:space="preserve"> :</w:t>
      </w:r>
      <w:bookmarkEnd w:id="13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6"/>
        <w:gridCol w:w="1835"/>
        <w:gridCol w:w="1159"/>
        <w:gridCol w:w="1783"/>
        <w:gridCol w:w="1783"/>
        <w:gridCol w:w="1599"/>
      </w:tblGrid>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Наименование начала участка</w:t>
            </w:r>
          </w:p>
        </w:tc>
        <w:tc>
          <w:tcPr>
            <w:tcW w:w="918"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Наименование конца участка</w:t>
            </w:r>
          </w:p>
        </w:tc>
        <w:tc>
          <w:tcPr>
            <w:tcW w:w="580"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Длина участка, м</w:t>
            </w:r>
          </w:p>
        </w:tc>
        <w:tc>
          <w:tcPr>
            <w:tcW w:w="892"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Внутpенний</w:t>
            </w:r>
            <w:r w:rsidR="00042F92" w:rsidRPr="007047C5">
              <w:rPr>
                <w:rFonts w:eastAsiaTheme="minorHAnsi" w:cs="Times New Roman"/>
                <w:b/>
                <w:bCs/>
                <w:sz w:val="20"/>
                <w:szCs w:val="20"/>
              </w:rPr>
              <w:t xml:space="preserve"> </w:t>
            </w:r>
            <w:r w:rsidRPr="007047C5">
              <w:rPr>
                <w:rFonts w:eastAsiaTheme="minorHAnsi" w:cs="Times New Roman"/>
                <w:b/>
                <w:bCs/>
                <w:sz w:val="20"/>
                <w:szCs w:val="20"/>
              </w:rPr>
              <w:t>диаметp подающего тpубопpовода, м</w:t>
            </w:r>
          </w:p>
        </w:tc>
        <w:tc>
          <w:tcPr>
            <w:tcW w:w="892"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Внутренний диаметр обратного трубопровода, м</w:t>
            </w:r>
          </w:p>
        </w:tc>
        <w:tc>
          <w:tcPr>
            <w:tcW w:w="800"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Вид прокладки тепловой сети</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КТ-28</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КТ-29</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120,36</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КТ-29</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28,98</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КТ-29</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КТ-30</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42,87</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КТ-30</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11,1</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КТ-30</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31,49</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КТ-30</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КТ-31</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38,37</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КТ-31</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11,22</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КТ-31</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31,4</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КТ-31</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КТ-32</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42,39</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КТ-32</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10,3</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КТ-32</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32,75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КТ-32</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КТ-33</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33,89</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lastRenderedPageBreak/>
              <w:t>КТ-33</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10,46</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КТ-33</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32,86</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КТ-33</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КТ-34</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45,62</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КТ-34</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10,19</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КТ-34</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32,04</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КТ-34</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КТ-35</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47,88</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КТ-35</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10,72</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КТ-35</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31,7</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КТ-35</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КТ-36</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45,89</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КТ-36</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10,3</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КТ-36</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31,6</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КТ-36</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КТ-37</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43,2</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КТ-37</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КТ-37</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30,96</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КТ-37</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КТ-38</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42,43</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КТ-38</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11,46</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КТ-38</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29,37</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КТ-38</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КТ-39</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46,69</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КТ-39</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11,51</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КТ-39</w:t>
            </w:r>
          </w:p>
        </w:tc>
        <w:tc>
          <w:tcPr>
            <w:tcW w:w="918"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8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31,51</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92"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0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bl>
    <w:p w:rsidR="00261A6E" w:rsidRPr="00075E01" w:rsidRDefault="00261A6E" w:rsidP="0018116D">
      <w:pPr>
        <w:pStyle w:val="14"/>
      </w:pPr>
    </w:p>
    <w:p w:rsidR="00261A6E" w:rsidRDefault="00A336F3" w:rsidP="0033547D">
      <w:pPr>
        <w:pStyle w:val="2"/>
      </w:pPr>
      <w:bookmarkStart w:id="138" w:name="_Toc383862473"/>
      <w:bookmarkStart w:id="139" w:name="_Toc513677776"/>
      <w:bookmarkStart w:id="140" w:name="_Toc513680432"/>
      <w:r>
        <w:t>П</w:t>
      </w:r>
      <w:r w:rsidR="00261A6E" w:rsidRPr="00D10AB8">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8"/>
      <w:bookmarkEnd w:id="139"/>
      <w:bookmarkEnd w:id="140"/>
    </w:p>
    <w:p w:rsidR="00261A6E" w:rsidRPr="0033547D" w:rsidRDefault="00261A6E" w:rsidP="0033547D">
      <w:pPr>
        <w:pStyle w:val="14"/>
        <w:spacing w:after="240"/>
        <w:rPr>
          <w:szCs w:val="20"/>
        </w:rPr>
      </w:pPr>
      <w:bookmarkStart w:id="141" w:name="_Toc375243029"/>
      <w:bookmarkEnd w:id="137"/>
      <w:r>
        <w:t>В</w:t>
      </w:r>
      <w:r w:rsidR="0033547D">
        <w:t xml:space="preserve"> </w:t>
      </w:r>
      <w:r w:rsidRPr="002C253B">
        <w:t>связи</w:t>
      </w:r>
      <w:r w:rsidR="0033547D">
        <w:t xml:space="preserve"> </w:t>
      </w:r>
      <w:r w:rsidRPr="002C253B">
        <w:t>с</w:t>
      </w:r>
      <w:r w:rsidR="0033547D">
        <w:t xml:space="preserve"> </w:t>
      </w:r>
      <w:r w:rsidRPr="002C253B">
        <w:t>отсутствием</w:t>
      </w:r>
      <w:r w:rsidR="0033547D">
        <w:t xml:space="preserve"> </w:t>
      </w:r>
      <w:r w:rsidRPr="002C253B">
        <w:t>технической</w:t>
      </w:r>
      <w:r w:rsidR="0033547D">
        <w:t xml:space="preserve"> </w:t>
      </w:r>
      <w:r w:rsidRPr="002C253B">
        <w:t>возможности</w:t>
      </w:r>
      <w:r>
        <w:t>,</w:t>
      </w:r>
      <w:r w:rsidR="0033547D">
        <w:t xml:space="preserve"> </w:t>
      </w:r>
      <w:r w:rsidRPr="002C253B">
        <w:t>предложения</w:t>
      </w:r>
      <w:r w:rsidR="0033547D">
        <w:t xml:space="preserve"> </w:t>
      </w:r>
      <w:r w:rsidRPr="002C253B">
        <w:t>по</w:t>
      </w:r>
      <w:r w:rsidR="0033547D">
        <w:t xml:space="preserve"> </w:t>
      </w:r>
      <w:r w:rsidRPr="002C253B">
        <w:t>обеспечению</w:t>
      </w:r>
      <w:r w:rsidR="0033547D">
        <w:t xml:space="preserve"> </w:t>
      </w:r>
      <w:r w:rsidRPr="002C253B">
        <w:t>возможностей</w:t>
      </w:r>
      <w:r w:rsidR="0033547D">
        <w:t xml:space="preserve"> </w:t>
      </w:r>
      <w:r w:rsidRPr="002C253B">
        <w:t>поставок</w:t>
      </w:r>
      <w:r w:rsidR="0033547D">
        <w:t xml:space="preserve"> </w:t>
      </w:r>
      <w:r w:rsidRPr="002C253B">
        <w:t>тепловой</w:t>
      </w:r>
      <w:r w:rsidR="0033547D">
        <w:t xml:space="preserve"> </w:t>
      </w:r>
      <w:r w:rsidRPr="002C253B">
        <w:rPr>
          <w:spacing w:val="-2"/>
        </w:rPr>
        <w:t>энергии</w:t>
      </w:r>
      <w:r w:rsidRPr="002C253B">
        <w:t xml:space="preserve"> от</w:t>
      </w:r>
      <w:r w:rsidR="0033547D">
        <w:t xml:space="preserve"> </w:t>
      </w:r>
      <w:r w:rsidRPr="002C253B">
        <w:t>различных</w:t>
      </w:r>
      <w:r w:rsidR="0033547D">
        <w:t xml:space="preserve"> </w:t>
      </w:r>
      <w:r w:rsidRPr="002C253B">
        <w:t>источников, не</w:t>
      </w:r>
      <w:r w:rsidR="0033547D">
        <w:t xml:space="preserve"> </w:t>
      </w:r>
      <w:r w:rsidRPr="002C253B">
        <w:t>предусмотрено.</w:t>
      </w:r>
    </w:p>
    <w:p w:rsidR="00261A6E" w:rsidRDefault="00B20EA2" w:rsidP="0033547D">
      <w:pPr>
        <w:pStyle w:val="2"/>
      </w:pPr>
      <w:bookmarkStart w:id="142" w:name="_Toc383862474"/>
      <w:bookmarkStart w:id="143" w:name="_Toc513677777"/>
      <w:r>
        <w:br w:type="page"/>
      </w:r>
      <w:bookmarkStart w:id="144" w:name="_Toc513680433"/>
      <w:r w:rsidR="00A336F3">
        <w:lastRenderedPageBreak/>
        <w:t>П</w:t>
      </w:r>
      <w:r w:rsidR="00261A6E" w:rsidRPr="00D10AB8">
        <w:t>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42"/>
      <w:bookmarkEnd w:id="143"/>
      <w:bookmarkEnd w:id="144"/>
    </w:p>
    <w:p w:rsidR="00261A6E" w:rsidRPr="00D10AB8" w:rsidRDefault="00261A6E" w:rsidP="00373A30">
      <w:pPr>
        <w:pStyle w:val="14"/>
        <w:spacing w:after="240"/>
      </w:pPr>
      <w:bookmarkStart w:id="145" w:name="_Toc383862475"/>
      <w:r w:rsidRPr="00D10AB8">
        <w:t>Предложения по строительству и реконструкции тепловых сетей для повышения эффективности функционирования системы теплоснабжения за счет перевода котельных в пиковый режим работы,  отсутствуют;</w:t>
      </w:r>
      <w:bookmarkEnd w:id="141"/>
      <w:bookmarkEnd w:id="145"/>
    </w:p>
    <w:p w:rsidR="00261A6E" w:rsidRDefault="00A336F3" w:rsidP="0066712B">
      <w:pPr>
        <w:pStyle w:val="2"/>
      </w:pPr>
      <w:bookmarkStart w:id="146" w:name="_Toc383862476"/>
      <w:bookmarkStart w:id="147" w:name="_Toc513677778"/>
      <w:bookmarkStart w:id="148" w:name="_Toc513680434"/>
      <w:r>
        <w:t>П</w:t>
      </w:r>
      <w:r w:rsidR="00261A6E" w:rsidRPr="00D10AB8">
        <w:t>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146"/>
      <w:bookmarkEnd w:id="147"/>
      <w:bookmarkEnd w:id="148"/>
    </w:p>
    <w:p w:rsidR="00261A6E" w:rsidRDefault="00261A6E" w:rsidP="0066712B">
      <w:pPr>
        <w:pStyle w:val="14"/>
        <w:spacing w:after="240"/>
      </w:pPr>
      <w:bookmarkStart w:id="149" w:name="_Toc383862477"/>
      <w:r>
        <w:t>П</w:t>
      </w:r>
      <w:r w:rsidRPr="00075E01">
        <w:t>редложения</w:t>
      </w:r>
      <w:r w:rsidRPr="00847542">
        <w:t xml:space="preserve"> по строительству и реконструкции тепловых сетей</w:t>
      </w:r>
      <w:r>
        <w:t xml:space="preserve"> для обеспечения нормативной надежности и безопасности теплоснабжения:</w:t>
      </w:r>
      <w:bookmarkEnd w:id="149"/>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0"/>
        <w:gridCol w:w="1765"/>
        <w:gridCol w:w="1079"/>
        <w:gridCol w:w="1762"/>
        <w:gridCol w:w="1706"/>
        <w:gridCol w:w="1813"/>
      </w:tblGrid>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Наименование начала участка</w:t>
            </w:r>
          </w:p>
        </w:tc>
        <w:tc>
          <w:tcPr>
            <w:tcW w:w="893"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Наименование конца участка</w:t>
            </w:r>
          </w:p>
        </w:tc>
        <w:tc>
          <w:tcPr>
            <w:tcW w:w="546"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Длина участка, м</w:t>
            </w:r>
          </w:p>
        </w:tc>
        <w:tc>
          <w:tcPr>
            <w:tcW w:w="891"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Внутpенний</w:t>
            </w:r>
            <w:r w:rsidR="00B20EA2">
              <w:rPr>
                <w:rFonts w:eastAsiaTheme="minorHAnsi" w:cs="Times New Roman"/>
                <w:b/>
                <w:bCs/>
                <w:sz w:val="20"/>
                <w:szCs w:val="20"/>
              </w:rPr>
              <w:t xml:space="preserve"> </w:t>
            </w:r>
            <w:r w:rsidRPr="007047C5">
              <w:rPr>
                <w:rFonts w:eastAsiaTheme="minorHAnsi" w:cs="Times New Roman"/>
                <w:b/>
                <w:bCs/>
                <w:sz w:val="20"/>
                <w:szCs w:val="20"/>
              </w:rPr>
              <w:t>диаметp подающего тpубопpовода, м</w:t>
            </w:r>
          </w:p>
        </w:tc>
        <w:tc>
          <w:tcPr>
            <w:tcW w:w="863"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Внутренний диаметр обратного трубопровода, м</w:t>
            </w:r>
          </w:p>
        </w:tc>
        <w:tc>
          <w:tcPr>
            <w:tcW w:w="917" w:type="pct"/>
            <w:vAlign w:val="center"/>
          </w:tcPr>
          <w:p w:rsidR="00261A6E" w:rsidRPr="007047C5" w:rsidRDefault="00261A6E" w:rsidP="007047C5">
            <w:pPr>
              <w:widowControl w:val="0"/>
              <w:jc w:val="center"/>
              <w:rPr>
                <w:rFonts w:eastAsiaTheme="minorHAnsi" w:cs="Times New Roman"/>
                <w:b/>
                <w:bCs/>
                <w:sz w:val="20"/>
                <w:szCs w:val="20"/>
              </w:rPr>
            </w:pPr>
            <w:r w:rsidRPr="007047C5">
              <w:rPr>
                <w:rFonts w:eastAsiaTheme="minorHAnsi" w:cs="Times New Roman"/>
                <w:b/>
                <w:bCs/>
                <w:sz w:val="20"/>
                <w:szCs w:val="20"/>
              </w:rPr>
              <w:t>Вид прокладки тепловой сети</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КТ-32</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45,75</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КТ-29</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9,63</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КТ-27</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мас. Индерской СОШ</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25,38</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КТ-26</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Индерскмй СДК</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19,19</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КТ-22</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Индерский  ФАП</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11,92</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КТ-22</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КТ-23</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33,14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КТ-23</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ОАО Ростелеком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18,44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КТ-21</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118,6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КТ-20</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9,23</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КТ-20</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9,46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КТ-20</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26,32</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КТ-19</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13,65</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Надземная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lastRenderedPageBreak/>
              <w:t>КТ-19</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6,78</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КТ-19</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25,94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КТ-18</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4,64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Надземная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КТ-18</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26,34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КТ-17</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14,86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6,47</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6,92</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КТ-4</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25,35</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КТ-17</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10,83</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КТ-17</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28,33</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КТ-16</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29,43</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КТ-5</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27,66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КТ-6</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10,42</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КТ-7</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9,86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КТ-15</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8,45</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КТ-15</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30,11</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КТ-8</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30,73</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КТ-9</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68,42</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КТ-14</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30,73</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КТ-10</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6,84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КТ-10</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29,31</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КТ-13</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34,78</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КТ-13</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5,66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КТ-12</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6,31</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КТ-11</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жилой дом</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30,09</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0,033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КТ-25</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магазин ПТПО</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91,44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0,04</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0,04</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КТ-21</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Индерский с/совет</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20,94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0,043</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0,043</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КТ-29</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КТ-30</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83,53</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КТ-21</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КТ-22</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37,39</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0,069</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0,069</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КТ-24</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КТ-25</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6,37</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КТ-25</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КТ-26</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21,28</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lastRenderedPageBreak/>
              <w:t>КТ-26</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КТ-27</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22,77</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КТ-27</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Индерская СОШ</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99,6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КТ-21</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КТ-24</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161,8</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0,106</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Котельная</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56,57</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КТ-20</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КТ-21</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14,4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21,56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24,24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КТ-3</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КТ-4</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8,16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КТ-19</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КТ-20</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43,74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КТ-18</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КТ-19</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31</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КТ-4</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КТ-5</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29,37</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КТ-5</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КТ-6</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4,48</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КТ-6</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КТ-7</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18,77</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КТ-7</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КТ-8</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34,64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КТ-8</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КТ-9</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13,34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КТ-9</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КТ-10</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25,38</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КТ-17</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КТ-18</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43,31</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КТ-16</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КТ-17</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39,27</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КТ-15</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КТ-16</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38,17</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КТ-10</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КТ-11</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21,27</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КТ-14</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КТ-15</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37,16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КТ-11</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КТ-12</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13,45</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КТ-12</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КТ-13</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29,4</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КТ-13</w:t>
            </w:r>
          </w:p>
        </w:tc>
        <w:tc>
          <w:tcPr>
            <w:tcW w:w="89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КТ-14</w:t>
            </w:r>
          </w:p>
        </w:tc>
        <w:tc>
          <w:tcPr>
            <w:tcW w:w="546"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49,6</w:t>
            </w:r>
          </w:p>
        </w:tc>
        <w:tc>
          <w:tcPr>
            <w:tcW w:w="891"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863"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0,15</w:t>
            </w:r>
          </w:p>
        </w:tc>
        <w:tc>
          <w:tcPr>
            <w:tcW w:w="917" w:type="pct"/>
            <w:vAlign w:val="center"/>
          </w:tcPr>
          <w:p w:rsidR="00261A6E" w:rsidRPr="007047C5" w:rsidRDefault="00261A6E" w:rsidP="007047C5">
            <w:pPr>
              <w:widowControl w:val="0"/>
              <w:jc w:val="center"/>
              <w:rPr>
                <w:rFonts w:eastAsiaTheme="minorHAnsi" w:cs="Times New Roman"/>
                <w:sz w:val="20"/>
                <w:szCs w:val="20"/>
              </w:rPr>
            </w:pPr>
            <w:r w:rsidRPr="007047C5">
              <w:rPr>
                <w:rFonts w:eastAsiaTheme="minorHAnsi" w:cs="Times New Roman"/>
                <w:sz w:val="20"/>
                <w:szCs w:val="20"/>
              </w:rPr>
              <w:t>Подземная бесканальная</w:t>
            </w:r>
          </w:p>
        </w:tc>
      </w:tr>
    </w:tbl>
    <w:p w:rsidR="00261A6E" w:rsidRPr="000668C7" w:rsidRDefault="00261A6E" w:rsidP="0066712B">
      <w:pPr>
        <w:pStyle w:val="14"/>
      </w:pPr>
    </w:p>
    <w:p w:rsidR="00261A6E" w:rsidRPr="002C253B" w:rsidRDefault="00261A6E" w:rsidP="00373A30">
      <w:pPr>
        <w:pStyle w:val="1"/>
      </w:pPr>
      <w:bookmarkStart w:id="150" w:name="_Toc383862478"/>
      <w:bookmarkStart w:id="151" w:name="_Toc513677779"/>
      <w:bookmarkStart w:id="152" w:name="_Toc513680435"/>
      <w:r w:rsidRPr="002C253B">
        <w:t>Перспективные топливные балансы</w:t>
      </w:r>
      <w:bookmarkEnd w:id="150"/>
      <w:bookmarkEnd w:id="151"/>
      <w:bookmarkEnd w:id="152"/>
    </w:p>
    <w:p w:rsidR="00261A6E" w:rsidRPr="002C253B" w:rsidRDefault="00261A6E" w:rsidP="00373A30">
      <w:pPr>
        <w:pStyle w:val="2"/>
        <w:rPr>
          <w:bCs/>
        </w:rPr>
      </w:pPr>
      <w:bookmarkStart w:id="153" w:name="BM6_1_Общие_положения"/>
      <w:bookmarkStart w:id="154" w:name="_Toc383862479"/>
      <w:bookmarkStart w:id="155" w:name="_Toc513677780"/>
      <w:bookmarkStart w:id="156" w:name="_Toc513680436"/>
      <w:bookmarkEnd w:id="153"/>
      <w:r w:rsidRPr="002C253B">
        <w:t>Общие</w:t>
      </w:r>
      <w:r w:rsidR="00373A30">
        <w:t xml:space="preserve"> </w:t>
      </w:r>
      <w:r w:rsidRPr="002C253B">
        <w:t>положения</w:t>
      </w:r>
      <w:bookmarkEnd w:id="154"/>
      <w:bookmarkEnd w:id="155"/>
      <w:bookmarkEnd w:id="156"/>
    </w:p>
    <w:p w:rsidR="00261A6E" w:rsidRPr="002C253B" w:rsidRDefault="00261A6E" w:rsidP="00373A30">
      <w:pPr>
        <w:pStyle w:val="14"/>
      </w:pPr>
      <w:r w:rsidRPr="002C253B">
        <w:t>Целью разработки настоящего раздела является:</w:t>
      </w:r>
    </w:p>
    <w:p w:rsidR="00261A6E" w:rsidRPr="002C253B" w:rsidRDefault="00261A6E" w:rsidP="0066712B">
      <w:pPr>
        <w:pStyle w:val="14"/>
        <w:numPr>
          <w:ilvl w:val="0"/>
          <w:numId w:val="39"/>
        </w:numPr>
        <w:ind w:left="0" w:firstLine="709"/>
      </w:pPr>
      <w:r w:rsidRPr="002C253B">
        <w:t xml:space="preserve">установление перспективных объемов тепловой энергии, вырабатываемой на всех источниках тепловой энергии, обеспечивающих спрос на тепловую энергию и теплоноситель  для  потребителей,  на  собственные  </w:t>
      </w:r>
      <w:r w:rsidRPr="002C253B">
        <w:lastRenderedPageBreak/>
        <w:t>нужды  котельных,  на  потери тепловой энергии</w:t>
      </w:r>
      <w:r w:rsidRPr="002C253B">
        <w:tab/>
        <w:t>при ее передаче по тепловым сетям, на хозяйственные нужды предприятий;</w:t>
      </w:r>
    </w:p>
    <w:p w:rsidR="00261A6E" w:rsidRPr="002C253B" w:rsidRDefault="00261A6E" w:rsidP="0066712B">
      <w:pPr>
        <w:pStyle w:val="14"/>
        <w:numPr>
          <w:ilvl w:val="0"/>
          <w:numId w:val="39"/>
        </w:numPr>
        <w:ind w:left="0" w:firstLine="709"/>
      </w:pPr>
      <w:r w:rsidRPr="002C253B">
        <w:t>установление  объемов  топлива  для  обеспечения  выработки  тепловой  энергии  на источнике тепловой энергии;</w:t>
      </w:r>
    </w:p>
    <w:p w:rsidR="00261A6E" w:rsidRPr="002C253B" w:rsidRDefault="00261A6E" w:rsidP="0066712B">
      <w:pPr>
        <w:pStyle w:val="14"/>
        <w:numPr>
          <w:ilvl w:val="0"/>
          <w:numId w:val="39"/>
        </w:numPr>
        <w:ind w:left="0" w:firstLine="709"/>
      </w:pPr>
      <w:r w:rsidRPr="002C253B">
        <w:t>определение видов топлива, обеспечивающих выработку необходимой тепловой энергии;</w:t>
      </w:r>
    </w:p>
    <w:p w:rsidR="00261A6E" w:rsidRPr="002C253B" w:rsidRDefault="00261A6E" w:rsidP="0066712B">
      <w:pPr>
        <w:pStyle w:val="14"/>
        <w:numPr>
          <w:ilvl w:val="0"/>
          <w:numId w:val="39"/>
        </w:numPr>
        <w:spacing w:after="240"/>
        <w:ind w:left="0" w:firstLine="709"/>
      </w:pPr>
      <w:r w:rsidRPr="002C253B">
        <w:t>установление показателей эффективности использования топлива и предлагаемого к использованию теплоэнергетического оборудования.</w:t>
      </w:r>
    </w:p>
    <w:p w:rsidR="00261A6E" w:rsidRPr="002C253B" w:rsidRDefault="00261A6E" w:rsidP="00373A30">
      <w:pPr>
        <w:pStyle w:val="2"/>
        <w:rPr>
          <w:bCs/>
        </w:rPr>
      </w:pPr>
      <w:bookmarkStart w:id="157" w:name="BM6_2_Потребление_топлива_источниками_те"/>
      <w:bookmarkStart w:id="158" w:name="_Toc383862480"/>
      <w:bookmarkStart w:id="159" w:name="_Toc513677781"/>
      <w:bookmarkStart w:id="160" w:name="_Toc513680437"/>
      <w:bookmarkEnd w:id="157"/>
      <w:r w:rsidRPr="002C253B">
        <w:t>Потребление</w:t>
      </w:r>
      <w:r w:rsidR="00373A30">
        <w:t xml:space="preserve"> </w:t>
      </w:r>
      <w:r w:rsidRPr="002C253B">
        <w:t>топлива</w:t>
      </w:r>
      <w:r w:rsidR="00373A30">
        <w:t xml:space="preserve"> </w:t>
      </w:r>
      <w:r w:rsidRPr="002C253B">
        <w:t>источниками</w:t>
      </w:r>
      <w:r w:rsidR="00373A30">
        <w:t xml:space="preserve"> </w:t>
      </w:r>
      <w:r w:rsidRPr="002C253B">
        <w:t>тепловой</w:t>
      </w:r>
      <w:r w:rsidR="00373A30">
        <w:t xml:space="preserve"> </w:t>
      </w:r>
      <w:r w:rsidRPr="002C253B">
        <w:t>энергии</w:t>
      </w:r>
      <w:bookmarkEnd w:id="158"/>
      <w:bookmarkEnd w:id="159"/>
      <w:bookmarkEnd w:id="160"/>
    </w:p>
    <w:p w:rsidR="00261A6E" w:rsidRPr="002C253B" w:rsidRDefault="00261A6E" w:rsidP="0018116D">
      <w:pPr>
        <w:pStyle w:val="14"/>
      </w:pPr>
      <w:r w:rsidRPr="002C253B">
        <w:t>Перспективные</w:t>
      </w:r>
      <w:r w:rsidR="00A336F3">
        <w:t xml:space="preserve"> </w:t>
      </w:r>
      <w:r w:rsidRPr="002C253B">
        <w:t>топливные</w:t>
      </w:r>
      <w:r w:rsidR="00A336F3">
        <w:t xml:space="preserve"> </w:t>
      </w:r>
      <w:r w:rsidRPr="002C253B">
        <w:t>балансы</w:t>
      </w:r>
      <w:r w:rsidR="00A336F3">
        <w:t xml:space="preserve"> </w:t>
      </w:r>
      <w:r w:rsidRPr="002C253B">
        <w:t>для</w:t>
      </w:r>
      <w:r w:rsidR="00A336F3">
        <w:t xml:space="preserve"> </w:t>
      </w:r>
      <w:r w:rsidRPr="002C253B">
        <w:t>источников</w:t>
      </w:r>
      <w:r w:rsidR="00A336F3">
        <w:t xml:space="preserve"> </w:t>
      </w:r>
      <w:r w:rsidRPr="002C253B">
        <w:t>тепловой</w:t>
      </w:r>
      <w:r w:rsidR="00A336F3">
        <w:t xml:space="preserve"> </w:t>
      </w:r>
      <w:r w:rsidRPr="002C253B">
        <w:t>энергии</w:t>
      </w:r>
      <w:r w:rsidR="00A336F3">
        <w:t xml:space="preserve"> </w:t>
      </w:r>
      <w:r w:rsidRPr="002C253B">
        <w:t>на</w:t>
      </w:r>
      <w:r w:rsidR="00A336F3">
        <w:t xml:space="preserve"> </w:t>
      </w:r>
      <w:r w:rsidRPr="002C253B">
        <w:t>период</w:t>
      </w:r>
      <w:r w:rsidR="00A336F3">
        <w:t xml:space="preserve"> </w:t>
      </w:r>
      <w:r w:rsidRPr="002C253B">
        <w:t>с</w:t>
      </w:r>
      <w:r w:rsidR="00A336F3">
        <w:t xml:space="preserve"> </w:t>
      </w:r>
      <w:r w:rsidRPr="002C253B">
        <w:t>2013 года</w:t>
      </w:r>
      <w:r w:rsidR="00A336F3">
        <w:t xml:space="preserve"> </w:t>
      </w:r>
      <w:r w:rsidRPr="002C253B">
        <w:t>по</w:t>
      </w:r>
      <w:r w:rsidR="00A336F3">
        <w:t xml:space="preserve"> </w:t>
      </w:r>
      <w:r w:rsidRPr="002C253B">
        <w:t>2028</w:t>
      </w:r>
      <w:r w:rsidR="00A336F3">
        <w:t xml:space="preserve"> </w:t>
      </w:r>
      <w:r w:rsidRPr="002C253B">
        <w:t>год,</w:t>
      </w:r>
      <w:r w:rsidR="00A336F3">
        <w:t xml:space="preserve"> </w:t>
      </w:r>
      <w:r w:rsidRPr="002C253B">
        <w:t>согласно</w:t>
      </w:r>
      <w:r w:rsidR="00A336F3">
        <w:t xml:space="preserve"> </w:t>
      </w:r>
      <w:r w:rsidRPr="002C253B">
        <w:t>развития</w:t>
      </w:r>
      <w:r w:rsidR="00A336F3">
        <w:t xml:space="preserve"> </w:t>
      </w:r>
      <w:r w:rsidRPr="002C253B">
        <w:t>системы</w:t>
      </w:r>
      <w:r w:rsidR="00A336F3">
        <w:t xml:space="preserve"> </w:t>
      </w:r>
      <w:r w:rsidRPr="002C253B">
        <w:t>теплоснабжения,</w:t>
      </w:r>
      <w:r w:rsidR="00A336F3">
        <w:t xml:space="preserve"> </w:t>
      </w:r>
      <w:r w:rsidRPr="002C253B">
        <w:t>представлены</w:t>
      </w:r>
      <w:r w:rsidR="00A336F3">
        <w:t xml:space="preserve"> </w:t>
      </w:r>
      <w:r w:rsidRPr="002C253B">
        <w:t>в</w:t>
      </w:r>
      <w:r w:rsidR="00A336F3">
        <w:t xml:space="preserve"> </w:t>
      </w:r>
      <w:r w:rsidRPr="002C253B">
        <w:t>таблице</w:t>
      </w:r>
      <w:r>
        <w:t>1.9</w:t>
      </w:r>
      <w:r w:rsidR="00A336F3">
        <w:t>.</w:t>
      </w:r>
    </w:p>
    <w:p w:rsidR="00261A6E" w:rsidRDefault="00261A6E" w:rsidP="00A336F3">
      <w:pPr>
        <w:pStyle w:val="14"/>
      </w:pPr>
      <w:r w:rsidRPr="002C253B">
        <w:t>Проанализировав</w:t>
      </w:r>
      <w:r w:rsidR="00A336F3">
        <w:t xml:space="preserve"> </w:t>
      </w:r>
      <w:r w:rsidRPr="002C253B">
        <w:t>данные в</w:t>
      </w:r>
      <w:r w:rsidR="00A336F3">
        <w:t xml:space="preserve"> </w:t>
      </w:r>
      <w:r w:rsidRPr="002C253B">
        <w:t>таблице</w:t>
      </w:r>
      <w:r>
        <w:rPr>
          <w:spacing w:val="4"/>
        </w:rPr>
        <w:t xml:space="preserve"> 1.9</w:t>
      </w:r>
      <w:r w:rsidRPr="002C253B">
        <w:t>,можно</w:t>
      </w:r>
      <w:r w:rsidR="00A336F3">
        <w:t xml:space="preserve"> </w:t>
      </w:r>
      <w:r w:rsidRPr="002C253B">
        <w:t>заметить,</w:t>
      </w:r>
      <w:r w:rsidR="00A336F3">
        <w:t xml:space="preserve"> </w:t>
      </w:r>
      <w:r w:rsidRPr="002C253B">
        <w:t>что</w:t>
      </w:r>
      <w:r w:rsidR="00A336F3">
        <w:t xml:space="preserve"> </w:t>
      </w:r>
      <w:r w:rsidRPr="002C253B">
        <w:t>потребление</w:t>
      </w:r>
      <w:r w:rsidR="00A336F3">
        <w:t xml:space="preserve"> </w:t>
      </w:r>
      <w:r w:rsidRPr="002C253B">
        <w:t>топлива</w:t>
      </w:r>
      <w:r w:rsidR="00A336F3">
        <w:t xml:space="preserve"> </w:t>
      </w:r>
      <w:r w:rsidRPr="002C253B">
        <w:t>увеличивается</w:t>
      </w:r>
      <w:r w:rsidR="00A336F3">
        <w:t xml:space="preserve"> </w:t>
      </w:r>
      <w:r w:rsidRPr="002C253B">
        <w:t>с2014г.в</w:t>
      </w:r>
      <w:r w:rsidR="00A336F3">
        <w:t xml:space="preserve"> </w:t>
      </w:r>
      <w:r w:rsidRPr="002C253B">
        <w:t>связи</w:t>
      </w:r>
      <w:r w:rsidR="00A336F3">
        <w:t xml:space="preserve"> </w:t>
      </w:r>
      <w:r w:rsidRPr="002C253B">
        <w:t>с</w:t>
      </w:r>
      <w:r w:rsidR="00A336F3">
        <w:t xml:space="preserve"> </w:t>
      </w:r>
      <w:r w:rsidRPr="002C253B">
        <w:t>увеличением</w:t>
      </w:r>
      <w:r w:rsidR="00A336F3">
        <w:t xml:space="preserve"> </w:t>
      </w:r>
      <w:r w:rsidRPr="002C253B">
        <w:t>подключенной</w:t>
      </w:r>
      <w:r w:rsidR="00A336F3">
        <w:t xml:space="preserve"> </w:t>
      </w:r>
      <w:r w:rsidRPr="002C253B">
        <w:t>нагрузки, с 2028 г. предусматривается перевод котлов на газ.</w:t>
      </w:r>
    </w:p>
    <w:p w:rsidR="00261A6E" w:rsidRPr="002C253B" w:rsidRDefault="00261A6E" w:rsidP="00A336F3">
      <w:pPr>
        <w:pStyle w:val="14"/>
      </w:pPr>
      <w:r>
        <w:t xml:space="preserve">Основным, резервным и аварийным видом топлива является уголь. </w:t>
      </w:r>
    </w:p>
    <w:p w:rsidR="00261A6E" w:rsidRPr="005101E8" w:rsidRDefault="00261A6E" w:rsidP="00CC057E">
      <w:pPr>
        <w:spacing w:line="360" w:lineRule="auto"/>
        <w:ind w:firstLine="567"/>
        <w:rPr>
          <w:rFonts w:cs="Times New Roman"/>
          <w:color w:val="FF0000"/>
          <w:spacing w:val="-1"/>
        </w:rPr>
      </w:pPr>
    </w:p>
    <w:p w:rsidR="00261A6E" w:rsidRPr="005101E8" w:rsidRDefault="00261A6E" w:rsidP="00CC057E">
      <w:pPr>
        <w:spacing w:before="4" w:line="190" w:lineRule="exact"/>
        <w:ind w:left="851"/>
        <w:jc w:val="both"/>
        <w:rPr>
          <w:rFonts w:cs="Times New Roman"/>
          <w:color w:val="FF0000"/>
        </w:rPr>
        <w:sectPr w:rsidR="00261A6E" w:rsidRPr="005101E8" w:rsidSect="00A1601C">
          <w:footerReference w:type="default" r:id="rId16"/>
          <w:pgSz w:w="11906" w:h="16838"/>
          <w:pgMar w:top="1134" w:right="851" w:bottom="1134" w:left="1276" w:header="709" w:footer="709" w:gutter="0"/>
          <w:cols w:space="708"/>
          <w:docGrid w:linePitch="360"/>
        </w:sectPr>
      </w:pPr>
    </w:p>
    <w:p w:rsidR="00060947" w:rsidRDefault="00261A6E" w:rsidP="00060947">
      <w:pPr>
        <w:pStyle w:val="14"/>
        <w:ind w:firstLine="0"/>
        <w:rPr>
          <w:spacing w:val="-1"/>
        </w:rPr>
      </w:pPr>
      <w:r>
        <w:rPr>
          <w:spacing w:val="-1"/>
        </w:rPr>
        <w:lastRenderedPageBreak/>
        <w:t>Таблица 1.9</w:t>
      </w:r>
    </w:p>
    <w:p w:rsidR="00261A6E" w:rsidRPr="002C253B" w:rsidRDefault="00261A6E" w:rsidP="00060947">
      <w:pPr>
        <w:pStyle w:val="14"/>
        <w:spacing w:after="240"/>
        <w:ind w:firstLine="0"/>
      </w:pPr>
      <w:r w:rsidRPr="002C253B">
        <w:t>Перспективный топливный баланс котельной</w:t>
      </w:r>
    </w:p>
    <w:tbl>
      <w:tblPr>
        <w:tblW w:w="15367" w:type="dxa"/>
        <w:tblInd w:w="2" w:type="dxa"/>
        <w:tblLayout w:type="fixed"/>
        <w:tblCellMar>
          <w:left w:w="0" w:type="dxa"/>
          <w:right w:w="0" w:type="dxa"/>
        </w:tblCellMar>
        <w:tblLook w:val="01E0"/>
      </w:tblPr>
      <w:tblGrid>
        <w:gridCol w:w="2751"/>
        <w:gridCol w:w="851"/>
        <w:gridCol w:w="735"/>
        <w:gridCol w:w="735"/>
        <w:gridCol w:w="735"/>
        <w:gridCol w:w="736"/>
        <w:gridCol w:w="735"/>
        <w:gridCol w:w="735"/>
        <w:gridCol w:w="736"/>
        <w:gridCol w:w="735"/>
        <w:gridCol w:w="735"/>
        <w:gridCol w:w="736"/>
        <w:gridCol w:w="735"/>
        <w:gridCol w:w="735"/>
        <w:gridCol w:w="736"/>
        <w:gridCol w:w="735"/>
        <w:gridCol w:w="735"/>
        <w:gridCol w:w="736"/>
      </w:tblGrid>
      <w:tr w:rsidR="00261A6E" w:rsidRPr="00A336F3" w:rsidTr="00060947">
        <w:trPr>
          <w:trHeight w:hRule="exact" w:val="331"/>
        </w:trPr>
        <w:tc>
          <w:tcPr>
            <w:tcW w:w="2751" w:type="dxa"/>
            <w:tcBorders>
              <w:top w:val="single" w:sz="8" w:space="0" w:color="000000"/>
              <w:left w:val="single" w:sz="8" w:space="0" w:color="000000"/>
              <w:bottom w:val="single" w:sz="4" w:space="0" w:color="000000"/>
              <w:right w:val="single" w:sz="4" w:space="0" w:color="000000"/>
            </w:tcBorders>
          </w:tcPr>
          <w:p w:rsidR="00261A6E" w:rsidRPr="00007B3E" w:rsidRDefault="00261A6E" w:rsidP="00382B2F">
            <w:pPr>
              <w:pStyle w:val="TableParagraph"/>
              <w:spacing w:before="40"/>
              <w:ind w:left="863"/>
              <w:rPr>
                <w:rFonts w:eastAsiaTheme="minorHAnsi" w:cs="Times New Roman"/>
                <w:sz w:val="20"/>
                <w:szCs w:val="20"/>
              </w:rPr>
            </w:pPr>
            <w:r w:rsidRPr="00007B3E">
              <w:rPr>
                <w:rFonts w:eastAsiaTheme="minorHAnsi" w:cs="Times New Roman"/>
                <w:b/>
                <w:bCs/>
                <w:sz w:val="20"/>
                <w:szCs w:val="20"/>
              </w:rPr>
              <w:t>Показатель</w:t>
            </w:r>
          </w:p>
        </w:tc>
        <w:tc>
          <w:tcPr>
            <w:tcW w:w="851"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
                <w:sz w:val="20"/>
                <w:szCs w:val="20"/>
              </w:rPr>
              <w:t>Ед.</w:t>
            </w:r>
            <w:r w:rsidRPr="00007B3E">
              <w:rPr>
                <w:rFonts w:eastAsiaTheme="minorHAnsi" w:cs="Times New Roman"/>
                <w:b/>
                <w:bCs/>
                <w:sz w:val="20"/>
                <w:szCs w:val="20"/>
              </w:rPr>
              <w:t>изм.</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2013</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2014</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2015</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2016</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2017</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2018</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2019</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2020</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2021</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2022</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2023</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2024</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2025</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2026</w:t>
            </w:r>
          </w:p>
        </w:tc>
        <w:tc>
          <w:tcPr>
            <w:tcW w:w="735" w:type="dxa"/>
            <w:tcBorders>
              <w:top w:val="single" w:sz="8" w:space="0" w:color="000000"/>
              <w:left w:val="single" w:sz="4" w:space="0" w:color="000000"/>
              <w:bottom w:val="single" w:sz="4" w:space="0" w:color="000000"/>
              <w:right w:val="single" w:sz="8" w:space="0" w:color="000000"/>
            </w:tcBorders>
            <w:vAlign w:val="center"/>
          </w:tcPr>
          <w:p w:rsidR="00261A6E" w:rsidRPr="00007B3E" w:rsidRDefault="00261A6E" w:rsidP="00060947">
            <w:pPr>
              <w:pStyle w:val="TableParagraph"/>
              <w:spacing w:before="40"/>
              <w:jc w:val="center"/>
              <w:rPr>
                <w:rFonts w:eastAsiaTheme="minorHAnsi" w:cs="Times New Roman"/>
                <w:sz w:val="20"/>
                <w:szCs w:val="20"/>
              </w:rPr>
            </w:pPr>
            <w:r w:rsidRPr="00007B3E">
              <w:rPr>
                <w:rFonts w:eastAsiaTheme="minorHAnsi" w:cs="Times New Roman"/>
                <w:b/>
                <w:bCs/>
                <w:spacing w:val="-19"/>
                <w:sz w:val="20"/>
                <w:szCs w:val="20"/>
              </w:rPr>
              <w:t>2027</w:t>
            </w:r>
          </w:p>
        </w:tc>
        <w:tc>
          <w:tcPr>
            <w:tcW w:w="736" w:type="dxa"/>
            <w:tcBorders>
              <w:top w:val="single" w:sz="8" w:space="0" w:color="000000"/>
              <w:left w:val="single" w:sz="4" w:space="0" w:color="000000"/>
              <w:bottom w:val="single" w:sz="4" w:space="0" w:color="000000"/>
              <w:right w:val="single" w:sz="8" w:space="0" w:color="000000"/>
            </w:tcBorders>
            <w:vAlign w:val="center"/>
          </w:tcPr>
          <w:p w:rsidR="00261A6E" w:rsidRPr="00007B3E" w:rsidRDefault="00261A6E" w:rsidP="00060947">
            <w:pPr>
              <w:pStyle w:val="TableParagraph"/>
              <w:spacing w:before="40"/>
              <w:jc w:val="center"/>
              <w:rPr>
                <w:rFonts w:eastAsiaTheme="minorHAnsi" w:cs="Times New Roman"/>
                <w:b/>
                <w:bCs/>
                <w:spacing w:val="-19"/>
                <w:sz w:val="20"/>
                <w:szCs w:val="20"/>
              </w:rPr>
            </w:pPr>
            <w:r w:rsidRPr="00007B3E">
              <w:rPr>
                <w:rFonts w:eastAsiaTheme="minorHAnsi" w:cs="Times New Roman"/>
                <w:b/>
                <w:bCs/>
                <w:spacing w:val="-19"/>
                <w:sz w:val="20"/>
                <w:szCs w:val="20"/>
              </w:rPr>
              <w:t>2028</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007B3E" w:rsidRDefault="00261A6E" w:rsidP="000F5AD7">
            <w:pPr>
              <w:pStyle w:val="TableParagraph"/>
              <w:spacing w:line="222" w:lineRule="exact"/>
              <w:ind w:left="97"/>
              <w:rPr>
                <w:rFonts w:eastAsiaTheme="minorHAnsi" w:cs="Times New Roman"/>
                <w:sz w:val="20"/>
                <w:szCs w:val="20"/>
              </w:rPr>
            </w:pPr>
            <w:r w:rsidRPr="00007B3E">
              <w:rPr>
                <w:rFonts w:eastAsiaTheme="minorHAnsi" w:cs="Times New Roman"/>
                <w:sz w:val="20"/>
                <w:szCs w:val="20"/>
              </w:rPr>
              <w:t>Установленная</w:t>
            </w:r>
            <w:r w:rsidR="000F5AD7">
              <w:rPr>
                <w:rFonts w:eastAsiaTheme="minorHAnsi" w:cs="Times New Roman"/>
                <w:sz w:val="20"/>
                <w:szCs w:val="20"/>
              </w:rPr>
              <w:t xml:space="preserve"> </w:t>
            </w:r>
            <w:r w:rsidRPr="00007B3E">
              <w:rPr>
                <w:rFonts w:eastAsiaTheme="minorHAnsi" w:cs="Times New Roman"/>
                <w:sz w:val="20"/>
                <w:szCs w:val="20"/>
              </w:rPr>
              <w:t>тепловая</w:t>
            </w:r>
            <w:r w:rsidR="000F5AD7">
              <w:rPr>
                <w:rFonts w:eastAsiaTheme="minorHAnsi" w:cs="Times New Roman"/>
                <w:sz w:val="20"/>
                <w:szCs w:val="20"/>
              </w:rPr>
              <w:t xml:space="preserve"> </w:t>
            </w:r>
            <w:r w:rsidRPr="00007B3E">
              <w:rPr>
                <w:rFonts w:eastAsiaTheme="minorHAnsi"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jc w:val="center"/>
              <w:rPr>
                <w:rFonts w:eastAsiaTheme="minorHAnsi" w:cs="Times New Roman"/>
                <w:sz w:val="20"/>
                <w:szCs w:val="20"/>
              </w:rPr>
            </w:pPr>
            <w:r w:rsidRPr="00007B3E">
              <w:rPr>
                <w:rFonts w:eastAsiaTheme="minorHAnsi" w:cs="Times New Roman"/>
                <w:spacing w:val="-1"/>
                <w:sz w:val="20"/>
                <w:szCs w:val="20"/>
              </w:rPr>
              <w:t>Гкал/ч</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r>
      <w:tr w:rsidR="00261A6E" w:rsidRPr="00A336F3" w:rsidTr="00060947">
        <w:trPr>
          <w:trHeight w:hRule="exact" w:val="468"/>
        </w:trPr>
        <w:tc>
          <w:tcPr>
            <w:tcW w:w="2751" w:type="dxa"/>
            <w:tcBorders>
              <w:top w:val="single" w:sz="4" w:space="0" w:color="000000"/>
              <w:left w:val="single" w:sz="8" w:space="0" w:color="000000"/>
              <w:bottom w:val="single" w:sz="4" w:space="0" w:color="000000"/>
              <w:right w:val="single" w:sz="4" w:space="0" w:color="000000"/>
            </w:tcBorders>
          </w:tcPr>
          <w:p w:rsidR="00261A6E" w:rsidRPr="00007B3E" w:rsidRDefault="00261A6E" w:rsidP="000F5AD7">
            <w:pPr>
              <w:pStyle w:val="TableParagraph"/>
              <w:spacing w:line="222" w:lineRule="exact"/>
              <w:ind w:left="97"/>
              <w:rPr>
                <w:rFonts w:eastAsiaTheme="minorHAnsi" w:cs="Times New Roman"/>
                <w:sz w:val="20"/>
                <w:szCs w:val="20"/>
              </w:rPr>
            </w:pPr>
            <w:r w:rsidRPr="00007B3E">
              <w:rPr>
                <w:rFonts w:eastAsiaTheme="minorHAnsi" w:cs="Times New Roman"/>
                <w:sz w:val="20"/>
                <w:szCs w:val="20"/>
              </w:rPr>
              <w:t>Располагаемая</w:t>
            </w:r>
            <w:r w:rsidR="000F5AD7">
              <w:rPr>
                <w:rFonts w:eastAsiaTheme="minorHAnsi" w:cs="Times New Roman"/>
                <w:sz w:val="20"/>
                <w:szCs w:val="20"/>
              </w:rPr>
              <w:t xml:space="preserve"> </w:t>
            </w:r>
            <w:r w:rsidRPr="00007B3E">
              <w:rPr>
                <w:rFonts w:eastAsiaTheme="minorHAnsi" w:cs="Times New Roman"/>
                <w:sz w:val="20"/>
                <w:szCs w:val="20"/>
              </w:rPr>
              <w:t>мощность</w:t>
            </w:r>
            <w:r w:rsidR="000F5AD7">
              <w:rPr>
                <w:rFonts w:eastAsiaTheme="minorHAnsi" w:cs="Times New Roman"/>
                <w:sz w:val="20"/>
                <w:szCs w:val="20"/>
              </w:rPr>
              <w:t xml:space="preserve"> </w:t>
            </w:r>
            <w:r w:rsidRPr="00007B3E">
              <w:rPr>
                <w:rFonts w:eastAsiaTheme="minorHAnsi" w:cs="Times New Roman"/>
                <w:spacing w:val="-1"/>
                <w:sz w:val="20"/>
                <w:szCs w:val="20"/>
              </w:rPr>
              <w:t>оборудования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jc w:val="center"/>
              <w:rPr>
                <w:rFonts w:eastAsiaTheme="minorHAnsi" w:cs="Times New Roman"/>
                <w:sz w:val="20"/>
                <w:szCs w:val="20"/>
              </w:rPr>
            </w:pPr>
            <w:r w:rsidRPr="00007B3E">
              <w:rPr>
                <w:rFonts w:eastAsiaTheme="minorHAnsi" w:cs="Times New Roman"/>
                <w:spacing w:val="-1"/>
                <w:sz w:val="20"/>
                <w:szCs w:val="20"/>
              </w:rPr>
              <w:t>Гкал/ч</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2,8</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007B3E" w:rsidRDefault="00261A6E" w:rsidP="00382B2F">
            <w:pPr>
              <w:pStyle w:val="TableParagraph"/>
              <w:ind w:left="97"/>
              <w:rPr>
                <w:rFonts w:eastAsiaTheme="minorHAnsi" w:cs="Times New Roman"/>
                <w:sz w:val="20"/>
                <w:szCs w:val="20"/>
              </w:rPr>
            </w:pPr>
            <w:r w:rsidRPr="00007B3E">
              <w:rPr>
                <w:rFonts w:eastAsiaTheme="minorHAnsi" w:cs="Times New Roman"/>
                <w:sz w:val="20"/>
                <w:szCs w:val="20"/>
              </w:rPr>
              <w:t>Отпущено тепловой энергии</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jc w:val="center"/>
              <w:rPr>
                <w:rFonts w:eastAsiaTheme="minorHAnsi" w:cs="Times New Roman"/>
                <w:sz w:val="20"/>
                <w:szCs w:val="20"/>
              </w:rPr>
            </w:pPr>
            <w:r w:rsidRPr="00007B3E">
              <w:rPr>
                <w:rFonts w:eastAsiaTheme="minorHAnsi" w:cs="Times New Roman"/>
                <w:sz w:val="20"/>
                <w:szCs w:val="20"/>
              </w:rPr>
              <w:t>Гкал/год</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3304,97</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3333,35</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3364,55</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3393,93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3422,31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3453,23</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3481,98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3510,63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3539,73</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3570,29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3598,67</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3595,41</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3595,41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3595,41</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3595,41</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3595,41</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007B3E" w:rsidRDefault="00261A6E" w:rsidP="000F5AD7">
            <w:pPr>
              <w:pStyle w:val="TableParagraph"/>
              <w:spacing w:line="222" w:lineRule="exact"/>
              <w:ind w:left="97"/>
              <w:rPr>
                <w:rFonts w:eastAsiaTheme="minorHAnsi" w:cs="Times New Roman"/>
                <w:sz w:val="20"/>
                <w:szCs w:val="20"/>
              </w:rPr>
            </w:pPr>
            <w:r w:rsidRPr="00007B3E">
              <w:rPr>
                <w:rFonts w:eastAsiaTheme="minorHAnsi" w:cs="Times New Roman"/>
                <w:sz w:val="20"/>
                <w:szCs w:val="20"/>
              </w:rPr>
              <w:t>Теплотворная</w:t>
            </w:r>
            <w:r w:rsidR="000F5AD7">
              <w:rPr>
                <w:rFonts w:eastAsiaTheme="minorHAnsi" w:cs="Times New Roman"/>
                <w:sz w:val="20"/>
                <w:szCs w:val="20"/>
              </w:rPr>
              <w:t xml:space="preserve"> </w:t>
            </w:r>
            <w:r w:rsidRPr="00007B3E">
              <w:rPr>
                <w:rFonts w:eastAsiaTheme="minorHAnsi" w:cs="Times New Roman"/>
                <w:sz w:val="20"/>
                <w:szCs w:val="20"/>
              </w:rPr>
              <w:t>способность</w:t>
            </w:r>
            <w:r w:rsidR="000F5AD7">
              <w:rPr>
                <w:rFonts w:eastAsiaTheme="minorHAnsi" w:cs="Times New Roman"/>
                <w:sz w:val="20"/>
                <w:szCs w:val="20"/>
              </w:rPr>
              <w:t xml:space="preserve"> </w:t>
            </w:r>
            <w:r w:rsidRPr="00007B3E">
              <w:rPr>
                <w:rFonts w:eastAsiaTheme="minorHAnsi"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jc w:val="center"/>
              <w:rPr>
                <w:rFonts w:eastAsiaTheme="minorHAnsi" w:cs="Times New Roman"/>
                <w:sz w:val="20"/>
                <w:szCs w:val="20"/>
              </w:rPr>
            </w:pPr>
            <w:r w:rsidRPr="00007B3E">
              <w:rPr>
                <w:rFonts w:eastAsiaTheme="minorHAnsi" w:cs="Times New Roman"/>
                <w:spacing w:val="-1"/>
                <w:sz w:val="20"/>
                <w:szCs w:val="20"/>
              </w:rPr>
              <w:t>ккал/кг</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5000</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7900</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007B3E" w:rsidRDefault="00261A6E" w:rsidP="000F5AD7">
            <w:pPr>
              <w:pStyle w:val="TableParagraph"/>
              <w:spacing w:line="222" w:lineRule="exact"/>
              <w:ind w:left="97"/>
              <w:rPr>
                <w:rFonts w:eastAsiaTheme="minorHAnsi" w:cs="Times New Roman"/>
                <w:sz w:val="20"/>
                <w:szCs w:val="20"/>
              </w:rPr>
            </w:pPr>
            <w:r w:rsidRPr="00007B3E">
              <w:rPr>
                <w:rFonts w:eastAsiaTheme="minorHAnsi" w:cs="Times New Roman"/>
                <w:spacing w:val="-1"/>
                <w:sz w:val="20"/>
                <w:szCs w:val="20"/>
              </w:rPr>
              <w:t>Потребление</w:t>
            </w:r>
            <w:r w:rsidR="000F5AD7">
              <w:rPr>
                <w:rFonts w:eastAsiaTheme="minorHAnsi" w:cs="Times New Roman"/>
                <w:spacing w:val="-1"/>
                <w:sz w:val="20"/>
                <w:szCs w:val="20"/>
              </w:rPr>
              <w:t xml:space="preserve"> </w:t>
            </w:r>
            <w:r w:rsidRPr="00007B3E">
              <w:rPr>
                <w:rFonts w:eastAsiaTheme="minorHAnsi" w:cs="Times New Roman"/>
                <w:spacing w:val="-1"/>
                <w:sz w:val="20"/>
                <w:szCs w:val="20"/>
              </w:rPr>
              <w:t>натурального</w:t>
            </w:r>
            <w:r w:rsidR="000F5AD7">
              <w:rPr>
                <w:rFonts w:eastAsiaTheme="minorHAnsi" w:cs="Times New Roman"/>
                <w:spacing w:val="-1"/>
                <w:sz w:val="20"/>
                <w:szCs w:val="20"/>
              </w:rPr>
              <w:t xml:space="preserve"> </w:t>
            </w:r>
            <w:r w:rsidRPr="00007B3E">
              <w:rPr>
                <w:rFonts w:eastAsiaTheme="minorHAnsi"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jc w:val="center"/>
              <w:rPr>
                <w:rFonts w:eastAsiaTheme="minorHAnsi" w:cs="Times New Roman"/>
                <w:sz w:val="20"/>
                <w:szCs w:val="20"/>
              </w:rPr>
            </w:pPr>
            <w:r w:rsidRPr="00007B3E">
              <w:rPr>
                <w:rFonts w:eastAsiaTheme="minorHAnsi" w:cs="Times New Roman"/>
                <w:spacing w:val="-1"/>
                <w:sz w:val="20"/>
                <w:szCs w:val="20"/>
              </w:rPr>
              <w:t>тонн</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1066,14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1075,30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1085,36</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1094,84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1103,99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1113,97</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1123,24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1132,48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1141,87</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1151,73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1160,89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1159,83</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1159,83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1159,83</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1159,83</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007B3E" w:rsidRDefault="00261A6E" w:rsidP="000F5AD7">
            <w:pPr>
              <w:pStyle w:val="TableParagraph"/>
              <w:spacing w:line="222" w:lineRule="exact"/>
              <w:ind w:left="97"/>
              <w:rPr>
                <w:rFonts w:eastAsiaTheme="minorHAnsi" w:cs="Times New Roman"/>
                <w:spacing w:val="-1"/>
                <w:sz w:val="20"/>
                <w:szCs w:val="20"/>
              </w:rPr>
            </w:pPr>
            <w:r w:rsidRPr="00007B3E">
              <w:rPr>
                <w:rFonts w:eastAsiaTheme="minorHAnsi" w:cs="Times New Roman"/>
                <w:spacing w:val="-1"/>
                <w:sz w:val="20"/>
                <w:szCs w:val="20"/>
              </w:rPr>
              <w:t>Потребление</w:t>
            </w:r>
            <w:r w:rsidR="000F5AD7">
              <w:rPr>
                <w:rFonts w:eastAsiaTheme="minorHAnsi" w:cs="Times New Roman"/>
                <w:spacing w:val="-1"/>
                <w:sz w:val="20"/>
                <w:szCs w:val="20"/>
              </w:rPr>
              <w:t xml:space="preserve"> </w:t>
            </w:r>
            <w:r w:rsidRPr="00007B3E">
              <w:rPr>
                <w:rFonts w:eastAsiaTheme="minorHAnsi" w:cs="Times New Roman"/>
                <w:spacing w:val="-1"/>
                <w:sz w:val="20"/>
                <w:szCs w:val="20"/>
              </w:rPr>
              <w:t>натурального</w:t>
            </w:r>
            <w:r w:rsidR="000F5AD7">
              <w:rPr>
                <w:rFonts w:eastAsiaTheme="minorHAnsi" w:cs="Times New Roman"/>
                <w:spacing w:val="-1"/>
                <w:sz w:val="20"/>
                <w:szCs w:val="20"/>
              </w:rPr>
              <w:t xml:space="preserve"> </w:t>
            </w:r>
            <w:r w:rsidRPr="00007B3E">
              <w:rPr>
                <w:rFonts w:eastAsiaTheme="minorHAnsi"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10"/>
                <w:szCs w:val="10"/>
              </w:rPr>
            </w:pPr>
            <w:r w:rsidRPr="00007B3E">
              <w:rPr>
                <w:rFonts w:eastAsiaTheme="minorHAnsi" w:cs="Times New Roman"/>
                <w:sz w:val="18"/>
                <w:szCs w:val="18"/>
              </w:rPr>
              <w:t>тыс. м3/год</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489,4</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007B3E" w:rsidRDefault="00261A6E" w:rsidP="000F5AD7">
            <w:pPr>
              <w:pStyle w:val="TableParagraph"/>
              <w:spacing w:line="222" w:lineRule="exact"/>
              <w:ind w:left="97"/>
              <w:rPr>
                <w:rFonts w:eastAsiaTheme="minorHAnsi" w:cs="Times New Roman"/>
                <w:sz w:val="20"/>
                <w:szCs w:val="20"/>
              </w:rPr>
            </w:pPr>
            <w:r w:rsidRPr="00007B3E">
              <w:rPr>
                <w:rFonts w:eastAsiaTheme="minorHAnsi" w:cs="Times New Roman"/>
                <w:spacing w:val="-1"/>
                <w:sz w:val="20"/>
                <w:szCs w:val="20"/>
              </w:rPr>
              <w:t>Потребление</w:t>
            </w:r>
            <w:r w:rsidR="000F5AD7">
              <w:rPr>
                <w:rFonts w:eastAsiaTheme="minorHAnsi" w:cs="Times New Roman"/>
                <w:spacing w:val="-1"/>
                <w:sz w:val="20"/>
                <w:szCs w:val="20"/>
              </w:rPr>
              <w:t xml:space="preserve"> </w:t>
            </w:r>
            <w:r w:rsidRPr="00007B3E">
              <w:rPr>
                <w:rFonts w:eastAsiaTheme="minorHAnsi" w:cs="Times New Roman"/>
                <w:sz w:val="20"/>
                <w:szCs w:val="20"/>
              </w:rPr>
              <w:t>условного</w:t>
            </w:r>
            <w:r w:rsidR="000F5AD7">
              <w:rPr>
                <w:rFonts w:eastAsiaTheme="minorHAnsi" w:cs="Times New Roman"/>
                <w:sz w:val="20"/>
                <w:szCs w:val="20"/>
              </w:rPr>
              <w:t xml:space="preserve"> </w:t>
            </w:r>
            <w:r w:rsidRPr="00007B3E">
              <w:rPr>
                <w:rFonts w:eastAsiaTheme="minorHAnsi"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jc w:val="center"/>
              <w:rPr>
                <w:rFonts w:eastAsiaTheme="minorHAnsi" w:cs="Times New Roman"/>
                <w:sz w:val="20"/>
                <w:szCs w:val="20"/>
              </w:rPr>
            </w:pPr>
            <w:r w:rsidRPr="00007B3E">
              <w:rPr>
                <w:rFonts w:eastAsiaTheme="minorHAnsi" w:cs="Times New Roman"/>
                <w:spacing w:val="-1"/>
                <w:sz w:val="20"/>
                <w:szCs w:val="20"/>
              </w:rPr>
              <w:t>тут</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775,09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781,74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789,06</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795,95</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802,61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809,86</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816,60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823,32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830,14</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837,31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843,97</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843,20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843,20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843,20</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843,20</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557,9</w:t>
            </w:r>
          </w:p>
        </w:tc>
      </w:tr>
      <w:tr w:rsidR="00261A6E" w:rsidRPr="00A336F3" w:rsidTr="00060947">
        <w:trPr>
          <w:trHeight w:hRule="exact" w:val="324"/>
        </w:trPr>
        <w:tc>
          <w:tcPr>
            <w:tcW w:w="2751" w:type="dxa"/>
            <w:tcBorders>
              <w:top w:val="single" w:sz="4" w:space="0" w:color="000000"/>
              <w:left w:val="single" w:sz="8" w:space="0" w:color="000000"/>
              <w:bottom w:val="single" w:sz="4" w:space="0" w:color="000000"/>
              <w:right w:val="single" w:sz="4" w:space="0" w:color="000000"/>
            </w:tcBorders>
          </w:tcPr>
          <w:p w:rsidR="00261A6E" w:rsidRPr="00007B3E" w:rsidRDefault="00261A6E" w:rsidP="00382B2F">
            <w:pPr>
              <w:pStyle w:val="TableParagraph"/>
              <w:spacing w:before="33"/>
              <w:ind w:left="97"/>
              <w:rPr>
                <w:rFonts w:eastAsiaTheme="minorHAnsi" w:cs="Times New Roman"/>
                <w:sz w:val="20"/>
                <w:szCs w:val="20"/>
              </w:rPr>
            </w:pPr>
            <w:r w:rsidRPr="00007B3E">
              <w:rPr>
                <w:rFonts w:eastAsiaTheme="minorHAnsi" w:cs="Times New Roman"/>
                <w:spacing w:val="-1"/>
                <w:sz w:val="20"/>
                <w:szCs w:val="20"/>
              </w:rPr>
              <w:t>КПД</w:t>
            </w:r>
            <w:r w:rsidR="000F5AD7">
              <w:rPr>
                <w:rFonts w:eastAsiaTheme="minorHAnsi" w:cs="Times New Roman"/>
                <w:spacing w:val="-1"/>
                <w:sz w:val="20"/>
                <w:szCs w:val="20"/>
              </w:rPr>
              <w:t xml:space="preserve"> </w:t>
            </w:r>
            <w:r w:rsidRPr="00007B3E">
              <w:rPr>
                <w:rFonts w:eastAsiaTheme="minorHAnsi" w:cs="Times New Roman"/>
                <w:sz w:val="20"/>
                <w:szCs w:val="20"/>
              </w:rPr>
              <w:t>котельной</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pStyle w:val="TableParagraph"/>
              <w:spacing w:before="33"/>
              <w:jc w:val="center"/>
              <w:rPr>
                <w:rFonts w:eastAsiaTheme="minorHAnsi" w:cs="Times New Roman"/>
                <w:sz w:val="20"/>
                <w:szCs w:val="20"/>
              </w:rPr>
            </w:pPr>
            <w:r w:rsidRPr="00007B3E">
              <w:rPr>
                <w:rFonts w:eastAsiaTheme="minorHAnsi"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82</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93</w:t>
            </w:r>
          </w:p>
        </w:tc>
      </w:tr>
      <w:tr w:rsidR="00261A6E" w:rsidRPr="00A336F3" w:rsidTr="00060947">
        <w:trPr>
          <w:trHeight w:hRule="exact" w:val="475"/>
        </w:trPr>
        <w:tc>
          <w:tcPr>
            <w:tcW w:w="2751" w:type="dxa"/>
            <w:tcBorders>
              <w:top w:val="single" w:sz="4" w:space="0" w:color="000000"/>
              <w:left w:val="single" w:sz="8" w:space="0" w:color="000000"/>
              <w:bottom w:val="single" w:sz="8" w:space="0" w:color="000000"/>
              <w:right w:val="single" w:sz="4" w:space="0" w:color="000000"/>
            </w:tcBorders>
          </w:tcPr>
          <w:p w:rsidR="00261A6E" w:rsidRPr="00007B3E" w:rsidRDefault="00261A6E" w:rsidP="000F5AD7">
            <w:pPr>
              <w:pStyle w:val="TableParagraph"/>
              <w:spacing w:line="222" w:lineRule="exact"/>
              <w:ind w:left="97"/>
              <w:rPr>
                <w:rFonts w:eastAsiaTheme="minorHAnsi" w:cs="Times New Roman"/>
                <w:sz w:val="20"/>
                <w:szCs w:val="20"/>
              </w:rPr>
            </w:pPr>
            <w:r w:rsidRPr="00007B3E">
              <w:rPr>
                <w:rFonts w:eastAsiaTheme="minorHAnsi" w:cs="Times New Roman"/>
                <w:sz w:val="20"/>
                <w:szCs w:val="20"/>
              </w:rPr>
              <w:t>УРУТ</w:t>
            </w:r>
            <w:r w:rsidR="000F5AD7">
              <w:rPr>
                <w:rFonts w:eastAsiaTheme="minorHAnsi" w:cs="Times New Roman"/>
                <w:sz w:val="20"/>
                <w:szCs w:val="20"/>
              </w:rPr>
              <w:t xml:space="preserve"> </w:t>
            </w:r>
            <w:r w:rsidRPr="00007B3E">
              <w:rPr>
                <w:rFonts w:eastAsiaTheme="minorHAnsi" w:cs="Times New Roman"/>
                <w:spacing w:val="-1"/>
                <w:sz w:val="20"/>
                <w:szCs w:val="20"/>
              </w:rPr>
              <w:t>на</w:t>
            </w:r>
            <w:r w:rsidR="000F5AD7">
              <w:rPr>
                <w:rFonts w:eastAsiaTheme="minorHAnsi" w:cs="Times New Roman"/>
                <w:spacing w:val="-1"/>
                <w:sz w:val="20"/>
                <w:szCs w:val="20"/>
              </w:rPr>
              <w:t xml:space="preserve"> </w:t>
            </w:r>
            <w:r w:rsidRPr="00007B3E">
              <w:rPr>
                <w:rFonts w:eastAsiaTheme="minorHAnsi" w:cs="Times New Roman"/>
                <w:spacing w:val="-1"/>
                <w:sz w:val="20"/>
                <w:szCs w:val="20"/>
              </w:rPr>
              <w:t>отпуск</w:t>
            </w:r>
            <w:r w:rsidR="000F5AD7">
              <w:rPr>
                <w:rFonts w:eastAsiaTheme="minorHAnsi" w:cs="Times New Roman"/>
                <w:spacing w:val="-1"/>
                <w:sz w:val="20"/>
                <w:szCs w:val="20"/>
              </w:rPr>
              <w:t xml:space="preserve"> </w:t>
            </w:r>
            <w:r w:rsidRPr="00007B3E">
              <w:rPr>
                <w:rFonts w:eastAsiaTheme="minorHAnsi" w:cs="Times New Roman"/>
                <w:spacing w:val="-1"/>
                <w:sz w:val="20"/>
                <w:szCs w:val="20"/>
              </w:rPr>
              <w:t>теплоты</w:t>
            </w:r>
            <w:r w:rsidR="000F5AD7">
              <w:rPr>
                <w:rFonts w:eastAsiaTheme="minorHAnsi" w:cs="Times New Roman"/>
                <w:spacing w:val="-1"/>
                <w:sz w:val="20"/>
                <w:szCs w:val="20"/>
              </w:rPr>
              <w:t xml:space="preserve"> </w:t>
            </w:r>
            <w:r w:rsidRPr="00007B3E">
              <w:rPr>
                <w:rFonts w:eastAsiaTheme="minorHAnsi" w:cs="Times New Roman"/>
                <w:sz w:val="20"/>
                <w:szCs w:val="20"/>
              </w:rPr>
              <w:t>в</w:t>
            </w:r>
            <w:r w:rsidR="000F5AD7">
              <w:rPr>
                <w:rFonts w:eastAsiaTheme="minorHAnsi" w:cs="Times New Roman"/>
                <w:sz w:val="20"/>
                <w:szCs w:val="20"/>
              </w:rPr>
              <w:t xml:space="preserve"> </w:t>
            </w:r>
            <w:r w:rsidRPr="00007B3E">
              <w:rPr>
                <w:rFonts w:eastAsiaTheme="minorHAnsi" w:cs="Times New Roman"/>
                <w:spacing w:val="-1"/>
                <w:sz w:val="20"/>
                <w:szCs w:val="20"/>
              </w:rPr>
              <w:t>тепловые</w:t>
            </w:r>
            <w:r w:rsidR="000F5AD7">
              <w:rPr>
                <w:rFonts w:eastAsiaTheme="minorHAnsi" w:cs="Times New Roman"/>
                <w:spacing w:val="-1"/>
                <w:sz w:val="20"/>
                <w:szCs w:val="20"/>
              </w:rPr>
              <w:t xml:space="preserve"> </w:t>
            </w:r>
            <w:r w:rsidRPr="00007B3E">
              <w:rPr>
                <w:rFonts w:eastAsiaTheme="minorHAnsi" w:cs="Times New Roman"/>
                <w:spacing w:val="-1"/>
                <w:sz w:val="20"/>
                <w:szCs w:val="20"/>
              </w:rPr>
              <w:t>сети</w:t>
            </w:r>
          </w:p>
        </w:tc>
        <w:tc>
          <w:tcPr>
            <w:tcW w:w="851"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pStyle w:val="TableParagraph"/>
              <w:spacing w:line="222" w:lineRule="exact"/>
              <w:jc w:val="center"/>
              <w:rPr>
                <w:rFonts w:eastAsiaTheme="minorHAnsi" w:cs="Times New Roman"/>
                <w:sz w:val="20"/>
                <w:szCs w:val="20"/>
              </w:rPr>
            </w:pPr>
            <w:r w:rsidRPr="00007B3E">
              <w:rPr>
                <w:rFonts w:eastAsiaTheme="minorHAnsi" w:cs="Times New Roman"/>
                <w:spacing w:val="-1"/>
                <w:sz w:val="20"/>
                <w:szCs w:val="20"/>
              </w:rPr>
              <w:t>кг.у.т./</w:t>
            </w:r>
            <w:r w:rsidR="00060947">
              <w:rPr>
                <w:rFonts w:eastAsiaTheme="minorHAnsi" w:cs="Times New Roman"/>
                <w:spacing w:val="-1"/>
                <w:sz w:val="20"/>
                <w:szCs w:val="20"/>
              </w:rPr>
              <w:t xml:space="preserve"> </w:t>
            </w:r>
            <w:r w:rsidRPr="00007B3E">
              <w:rPr>
                <w:rFonts w:eastAsiaTheme="minorHAnsi" w:cs="Times New Roman"/>
                <w:spacing w:val="-1"/>
                <w:sz w:val="20"/>
                <w:szCs w:val="20"/>
              </w:rPr>
              <w:t>Гкал</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5" w:type="dxa"/>
            <w:tcBorders>
              <w:top w:val="single" w:sz="4" w:space="0" w:color="000000"/>
              <w:left w:val="single" w:sz="4" w:space="0" w:color="000000"/>
              <w:bottom w:val="single" w:sz="8" w:space="0" w:color="000000"/>
              <w:right w:val="single" w:sz="8" w:space="0" w:color="000000"/>
            </w:tcBorders>
            <w:vAlign w:val="center"/>
          </w:tcPr>
          <w:p w:rsidR="00261A6E" w:rsidRPr="00007B3E" w:rsidRDefault="00261A6E" w:rsidP="00060947">
            <w:pPr>
              <w:jc w:val="center"/>
              <w:rPr>
                <w:rFonts w:eastAsiaTheme="minorHAnsi" w:cs="Times New Roman"/>
              </w:rPr>
            </w:pPr>
            <w:r w:rsidRPr="00007B3E">
              <w:rPr>
                <w:rFonts w:eastAsiaTheme="minorHAnsi" w:cs="Times New Roman"/>
                <w:sz w:val="20"/>
                <w:szCs w:val="20"/>
              </w:rPr>
              <w:t>238</w:t>
            </w:r>
          </w:p>
        </w:tc>
        <w:tc>
          <w:tcPr>
            <w:tcW w:w="736" w:type="dxa"/>
            <w:tcBorders>
              <w:top w:val="single" w:sz="4" w:space="0" w:color="000000"/>
              <w:left w:val="single" w:sz="4" w:space="0" w:color="000000"/>
              <w:bottom w:val="single" w:sz="8" w:space="0" w:color="000000"/>
              <w:right w:val="single" w:sz="8" w:space="0" w:color="000000"/>
            </w:tcBorders>
            <w:vAlign w:val="center"/>
          </w:tcPr>
          <w:p w:rsidR="00261A6E" w:rsidRPr="00007B3E" w:rsidRDefault="00261A6E" w:rsidP="00060947">
            <w:pPr>
              <w:jc w:val="center"/>
              <w:rPr>
                <w:rFonts w:eastAsiaTheme="minorHAnsi" w:cs="Times New Roman"/>
                <w:sz w:val="20"/>
                <w:szCs w:val="20"/>
              </w:rPr>
            </w:pPr>
            <w:r w:rsidRPr="00007B3E">
              <w:rPr>
                <w:rFonts w:eastAsiaTheme="minorHAnsi" w:cs="Times New Roman"/>
                <w:sz w:val="20"/>
                <w:szCs w:val="20"/>
              </w:rPr>
              <w:t>155</w:t>
            </w:r>
          </w:p>
        </w:tc>
      </w:tr>
    </w:tbl>
    <w:p w:rsidR="00261A6E" w:rsidRPr="00060947" w:rsidRDefault="00261A6E" w:rsidP="00060947">
      <w:pPr>
        <w:pStyle w:val="14"/>
        <w:rPr>
          <w:szCs w:val="20"/>
        </w:rPr>
      </w:pPr>
    </w:p>
    <w:p w:rsidR="00261A6E" w:rsidRPr="005101E8" w:rsidRDefault="00261A6E" w:rsidP="00CC057E">
      <w:pPr>
        <w:spacing w:line="200" w:lineRule="exact"/>
        <w:ind w:left="851"/>
        <w:jc w:val="both"/>
        <w:rPr>
          <w:rFonts w:cs="Times New Roman"/>
          <w:color w:val="FF0000"/>
        </w:rPr>
        <w:sectPr w:rsidR="00261A6E" w:rsidRPr="005101E8" w:rsidSect="00A1601C">
          <w:footerReference w:type="default" r:id="rId17"/>
          <w:pgSz w:w="16838" w:h="11906" w:orient="landscape"/>
          <w:pgMar w:top="993" w:right="1134" w:bottom="851" w:left="1134" w:header="709" w:footer="857" w:gutter="0"/>
          <w:cols w:space="708"/>
          <w:docGrid w:linePitch="360"/>
        </w:sectPr>
      </w:pPr>
    </w:p>
    <w:p w:rsidR="00261A6E" w:rsidRPr="00EE7230" w:rsidRDefault="00261A6E" w:rsidP="00060947">
      <w:pPr>
        <w:pStyle w:val="1"/>
      </w:pPr>
      <w:bookmarkStart w:id="161" w:name="_Toc513677782"/>
      <w:bookmarkStart w:id="162" w:name="_Toc383862482"/>
      <w:bookmarkStart w:id="163" w:name="_Toc513680438"/>
      <w:r w:rsidRPr="00EE7230">
        <w:lastRenderedPageBreak/>
        <w:t>Инвестиции в строительство, реконструкцию и техническое перевооружение</w:t>
      </w:r>
      <w:bookmarkEnd w:id="161"/>
      <w:bookmarkEnd w:id="162"/>
      <w:bookmarkEnd w:id="163"/>
    </w:p>
    <w:p w:rsidR="00261A6E" w:rsidRDefault="00E0515A" w:rsidP="00060947">
      <w:pPr>
        <w:pStyle w:val="2"/>
      </w:pPr>
      <w:bookmarkStart w:id="164" w:name="_Toc383862483"/>
      <w:bookmarkStart w:id="165" w:name="_Toc513677783"/>
      <w:bookmarkStart w:id="166" w:name="_Toc513680439"/>
      <w:r>
        <w:t>П</w:t>
      </w:r>
      <w:r w:rsidR="00261A6E" w:rsidRPr="00D10AB8">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64"/>
      <w:bookmarkEnd w:id="165"/>
      <w:bookmarkEnd w:id="166"/>
    </w:p>
    <w:p w:rsidR="00261A6E" w:rsidRPr="00557365" w:rsidRDefault="00261A6E" w:rsidP="0018116D">
      <w:pPr>
        <w:pStyle w:val="14"/>
      </w:pPr>
      <w:r w:rsidRPr="00557365">
        <w:t>Финансовые</w:t>
      </w:r>
      <w:r w:rsidR="00060947">
        <w:t xml:space="preserve"> </w:t>
      </w:r>
      <w:r w:rsidRPr="00557365">
        <w:t>потребности</w:t>
      </w:r>
      <w:r w:rsidR="00060947">
        <w:t xml:space="preserve"> </w:t>
      </w:r>
      <w:r w:rsidRPr="00557365">
        <w:rPr>
          <w:spacing w:val="-3"/>
        </w:rPr>
        <w:t>на</w:t>
      </w:r>
      <w:r w:rsidR="00060947">
        <w:rPr>
          <w:spacing w:val="-3"/>
        </w:rPr>
        <w:t xml:space="preserve"> </w:t>
      </w:r>
      <w:r w:rsidRPr="00557365">
        <w:t>реализацию</w:t>
      </w:r>
      <w:r w:rsidR="00060947">
        <w:t xml:space="preserve"> </w:t>
      </w:r>
      <w:r w:rsidRPr="00557365">
        <w:t>проектов</w:t>
      </w:r>
      <w:r w:rsidR="00060947">
        <w:t xml:space="preserve"> </w:t>
      </w:r>
      <w:r w:rsidRPr="00557365">
        <w:rPr>
          <w:spacing w:val="-4"/>
        </w:rPr>
        <w:t>по</w:t>
      </w:r>
      <w:r w:rsidR="00060947">
        <w:rPr>
          <w:spacing w:val="-4"/>
        </w:rPr>
        <w:t xml:space="preserve"> </w:t>
      </w:r>
      <w:r w:rsidRPr="00557365">
        <w:rPr>
          <w:spacing w:val="-6"/>
        </w:rPr>
        <w:t>строительству,</w:t>
      </w:r>
      <w:r w:rsidR="00060947">
        <w:rPr>
          <w:spacing w:val="-6"/>
        </w:rPr>
        <w:t xml:space="preserve"> </w:t>
      </w:r>
      <w:r w:rsidRPr="00557365">
        <w:t>реконструкции</w:t>
      </w:r>
      <w:r w:rsidR="00060947">
        <w:t xml:space="preserve"> </w:t>
      </w:r>
      <w:r w:rsidRPr="00557365">
        <w:t>и</w:t>
      </w:r>
      <w:r w:rsidR="00060947">
        <w:t xml:space="preserve"> </w:t>
      </w:r>
      <w:r w:rsidRPr="00557365">
        <w:t>техническому</w:t>
      </w:r>
      <w:r w:rsidR="00060947">
        <w:t xml:space="preserve"> </w:t>
      </w:r>
      <w:r w:rsidRPr="00557365">
        <w:t>перевооружению</w:t>
      </w:r>
      <w:r w:rsidR="00060947">
        <w:t xml:space="preserve"> </w:t>
      </w:r>
      <w:r w:rsidRPr="00557365">
        <w:t>источников</w:t>
      </w:r>
      <w:r w:rsidR="00060947">
        <w:t xml:space="preserve"> </w:t>
      </w:r>
      <w:r w:rsidRPr="00557365">
        <w:t>тепловой</w:t>
      </w:r>
      <w:r w:rsidR="00060947">
        <w:t xml:space="preserve"> </w:t>
      </w:r>
      <w:r w:rsidRPr="00557365">
        <w:t>энергии</w:t>
      </w:r>
      <w:r w:rsidR="00060947">
        <w:t xml:space="preserve"> </w:t>
      </w:r>
      <w:r w:rsidRPr="00557365">
        <w:rPr>
          <w:spacing w:val="-6"/>
        </w:rPr>
        <w:t>представлены</w:t>
      </w:r>
      <w:r w:rsidR="00060947">
        <w:rPr>
          <w:spacing w:val="-6"/>
        </w:rPr>
        <w:t xml:space="preserve"> </w:t>
      </w:r>
      <w:r w:rsidRPr="00557365">
        <w:t>в</w:t>
      </w:r>
      <w:r w:rsidR="00060947">
        <w:t xml:space="preserve"> </w:t>
      </w:r>
      <w:r w:rsidRPr="00557365">
        <w:t>таблице</w:t>
      </w:r>
      <w:r>
        <w:rPr>
          <w:spacing w:val="-4"/>
        </w:rPr>
        <w:t>10</w:t>
      </w:r>
      <w:r w:rsidRPr="00557365">
        <w:rPr>
          <w:spacing w:val="-4"/>
        </w:rPr>
        <w:t>.</w:t>
      </w:r>
      <w:r>
        <w:rPr>
          <w:spacing w:val="-4"/>
        </w:rPr>
        <w:t>2</w:t>
      </w:r>
      <w:r w:rsidRPr="00557365">
        <w:rPr>
          <w:spacing w:val="-4"/>
        </w:rPr>
        <w:t>.</w:t>
      </w:r>
    </w:p>
    <w:p w:rsidR="00261A6E" w:rsidRDefault="00E0515A" w:rsidP="00060947">
      <w:pPr>
        <w:pStyle w:val="2"/>
      </w:pPr>
      <w:bookmarkStart w:id="167" w:name="_Toc383862484"/>
      <w:bookmarkStart w:id="168" w:name="_Toc513677784"/>
      <w:bookmarkStart w:id="169" w:name="_Toc513680440"/>
      <w:r>
        <w:t>П</w:t>
      </w:r>
      <w:r w:rsidR="00261A6E" w:rsidRPr="00D10AB8">
        <w:t>редложения по величине необходимых инвестиций в строительство, реконструкцию и техническое перевооружение тепловых сетей, насосных станций и т</w:t>
      </w:r>
      <w:r w:rsidR="00261A6E">
        <w:t>епловых пунктов на каждом этапе</w:t>
      </w:r>
      <w:bookmarkEnd w:id="167"/>
      <w:bookmarkEnd w:id="168"/>
      <w:bookmarkEnd w:id="169"/>
    </w:p>
    <w:p w:rsidR="00261A6E" w:rsidRPr="00557365" w:rsidRDefault="00261A6E" w:rsidP="00060947">
      <w:pPr>
        <w:pStyle w:val="14"/>
        <w:spacing w:after="240"/>
      </w:pPr>
      <w:r w:rsidRPr="00557365">
        <w:t>Финансовые</w:t>
      </w:r>
      <w:r w:rsidR="00060947">
        <w:t xml:space="preserve"> </w:t>
      </w:r>
      <w:r w:rsidRPr="00557365">
        <w:rPr>
          <w:spacing w:val="-6"/>
        </w:rPr>
        <w:t>потребности</w:t>
      </w:r>
      <w:r w:rsidR="00060947">
        <w:rPr>
          <w:spacing w:val="-6"/>
        </w:rPr>
        <w:t xml:space="preserve"> </w:t>
      </w:r>
      <w:r w:rsidRPr="00557365">
        <w:rPr>
          <w:spacing w:val="-4"/>
        </w:rPr>
        <w:t>для</w:t>
      </w:r>
      <w:r w:rsidR="00060947">
        <w:rPr>
          <w:spacing w:val="-4"/>
        </w:rPr>
        <w:t xml:space="preserve"> </w:t>
      </w:r>
      <w:r w:rsidRPr="00557365">
        <w:t>нового</w:t>
      </w:r>
      <w:r w:rsidR="00060947">
        <w:t xml:space="preserve"> </w:t>
      </w:r>
      <w:r w:rsidRPr="00557365">
        <w:rPr>
          <w:spacing w:val="-6"/>
        </w:rPr>
        <w:t>строительства</w:t>
      </w:r>
      <w:r w:rsidR="00060947">
        <w:rPr>
          <w:spacing w:val="-6"/>
        </w:rPr>
        <w:t xml:space="preserve"> </w:t>
      </w:r>
      <w:r w:rsidRPr="00557365">
        <w:t>и</w:t>
      </w:r>
      <w:r w:rsidR="00060947">
        <w:t xml:space="preserve"> </w:t>
      </w:r>
      <w:r w:rsidRPr="00557365">
        <w:rPr>
          <w:spacing w:val="-6"/>
        </w:rPr>
        <w:t>реконструкции</w:t>
      </w:r>
      <w:r w:rsidR="00060947">
        <w:rPr>
          <w:spacing w:val="-6"/>
        </w:rPr>
        <w:t xml:space="preserve"> </w:t>
      </w:r>
      <w:r w:rsidRPr="00557365">
        <w:t>тепловых</w:t>
      </w:r>
      <w:r w:rsidR="00060947">
        <w:t xml:space="preserve"> </w:t>
      </w:r>
      <w:r w:rsidRPr="00557365">
        <w:t>сетей</w:t>
      </w:r>
      <w:r w:rsidR="00060947">
        <w:t xml:space="preserve"> </w:t>
      </w:r>
      <w:r w:rsidRPr="00557365">
        <w:t>представлены</w:t>
      </w:r>
      <w:r w:rsidR="00060947">
        <w:t xml:space="preserve"> </w:t>
      </w:r>
      <w:r w:rsidRPr="00557365">
        <w:t>в</w:t>
      </w:r>
      <w:r w:rsidR="00060947">
        <w:t xml:space="preserve"> </w:t>
      </w:r>
      <w:r w:rsidRPr="00557365">
        <w:t>таблице</w:t>
      </w:r>
      <w:r w:rsidR="00060947">
        <w:t xml:space="preserve"> </w:t>
      </w:r>
      <w:r>
        <w:rPr>
          <w:spacing w:val="-4"/>
        </w:rPr>
        <w:t>10</w:t>
      </w:r>
      <w:r w:rsidRPr="00557365">
        <w:rPr>
          <w:spacing w:val="-4"/>
        </w:rPr>
        <w:t>.</w:t>
      </w:r>
      <w:r>
        <w:rPr>
          <w:spacing w:val="-4"/>
        </w:rPr>
        <w:t>3</w:t>
      </w:r>
      <w:r w:rsidRPr="00557365">
        <w:rPr>
          <w:spacing w:val="-4"/>
        </w:rPr>
        <w:t>.</w:t>
      </w:r>
    </w:p>
    <w:p w:rsidR="00261A6E" w:rsidRDefault="00E0515A" w:rsidP="00060947">
      <w:pPr>
        <w:pStyle w:val="2"/>
      </w:pPr>
      <w:bookmarkStart w:id="170" w:name="_Toc383862485"/>
      <w:bookmarkStart w:id="171" w:name="_Toc513677785"/>
      <w:bookmarkStart w:id="172" w:name="_Toc513680441"/>
      <w:r>
        <w:t>П</w:t>
      </w:r>
      <w:r w:rsidR="00261A6E" w:rsidRPr="00D10AB8">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70"/>
      <w:bookmarkEnd w:id="171"/>
      <w:bookmarkEnd w:id="172"/>
    </w:p>
    <w:p w:rsidR="00261A6E" w:rsidRPr="00D10AB8" w:rsidRDefault="00261A6E" w:rsidP="00060947">
      <w:pPr>
        <w:pStyle w:val="14"/>
      </w:pPr>
      <w:bookmarkStart w:id="173" w:name="_Toc383862486"/>
      <w:r w:rsidRPr="00D10AB8">
        <w:t>Реконструкция и техническое перевооружение в связи с изменениями температурного графика и гидравлического режима работы системы теплоснабжения не предусмотрена.</w:t>
      </w:r>
      <w:bookmarkEnd w:id="173"/>
    </w:p>
    <w:p w:rsidR="00261A6E" w:rsidRPr="00BF4B17" w:rsidRDefault="00261A6E" w:rsidP="00060947">
      <w:pPr>
        <w:pStyle w:val="14"/>
      </w:pPr>
      <w:r w:rsidRPr="00F013D1">
        <w:t>Предложения</w:t>
      </w:r>
      <w:r w:rsidRPr="00F013D1">
        <w:rPr>
          <w:spacing w:val="-3"/>
        </w:rPr>
        <w:t xml:space="preserve"> по </w:t>
      </w:r>
      <w:r w:rsidRPr="00F013D1">
        <w:rPr>
          <w:spacing w:val="-6"/>
        </w:rPr>
        <w:t>строительству,</w:t>
      </w:r>
      <w:r w:rsidR="00060947">
        <w:rPr>
          <w:spacing w:val="-6"/>
        </w:rPr>
        <w:t xml:space="preserve"> </w:t>
      </w:r>
      <w:r w:rsidRPr="00F013D1">
        <w:rPr>
          <w:spacing w:val="-6"/>
        </w:rPr>
        <w:t>реконструкции</w:t>
      </w:r>
      <w:r w:rsidR="00060947">
        <w:rPr>
          <w:spacing w:val="-6"/>
        </w:rPr>
        <w:t xml:space="preserve"> </w:t>
      </w:r>
      <w:r w:rsidRPr="00F013D1">
        <w:t>и</w:t>
      </w:r>
      <w:r w:rsidR="00060947">
        <w:t xml:space="preserve"> </w:t>
      </w:r>
      <w:r w:rsidRPr="00F013D1">
        <w:t xml:space="preserve">техническому </w:t>
      </w:r>
      <w:r w:rsidRPr="00F013D1">
        <w:rPr>
          <w:spacing w:val="-6"/>
        </w:rPr>
        <w:t>перевооружению</w:t>
      </w:r>
      <w:r w:rsidR="00060947">
        <w:rPr>
          <w:spacing w:val="-6"/>
        </w:rPr>
        <w:t xml:space="preserve"> </w:t>
      </w:r>
      <w:r w:rsidRPr="00F013D1">
        <w:t>источников</w:t>
      </w:r>
      <w:r w:rsidR="00060947">
        <w:t xml:space="preserve"> </w:t>
      </w:r>
      <w:r w:rsidRPr="00F013D1">
        <w:t>тепловой</w:t>
      </w:r>
      <w:r w:rsidR="00060947">
        <w:t xml:space="preserve"> </w:t>
      </w:r>
      <w:r w:rsidRPr="00F013D1">
        <w:t>энергии</w:t>
      </w:r>
      <w:r w:rsidR="00060947">
        <w:t xml:space="preserve"> </w:t>
      </w:r>
      <w:r w:rsidRPr="00F013D1">
        <w:t>и</w:t>
      </w:r>
      <w:r w:rsidR="00060947">
        <w:t xml:space="preserve"> </w:t>
      </w:r>
      <w:r w:rsidRPr="00F013D1">
        <w:t>тепловых</w:t>
      </w:r>
      <w:r w:rsidR="00060947">
        <w:t xml:space="preserve"> </w:t>
      </w:r>
      <w:r w:rsidRPr="00F013D1">
        <w:rPr>
          <w:spacing w:val="-4"/>
        </w:rPr>
        <w:t>сетей</w:t>
      </w:r>
      <w:r w:rsidR="00060947">
        <w:rPr>
          <w:spacing w:val="-4"/>
        </w:rPr>
        <w:t xml:space="preserve"> </w:t>
      </w:r>
      <w:r w:rsidRPr="00F013D1">
        <w:rPr>
          <w:spacing w:val="-6"/>
        </w:rPr>
        <w:t>сформированы</w:t>
      </w:r>
      <w:r w:rsidR="00060947">
        <w:rPr>
          <w:spacing w:val="-6"/>
        </w:rPr>
        <w:t xml:space="preserve"> </w:t>
      </w:r>
      <w:r w:rsidRPr="00F013D1">
        <w:rPr>
          <w:spacing w:val="-3"/>
        </w:rPr>
        <w:t>на</w:t>
      </w:r>
      <w:r w:rsidR="00060947">
        <w:rPr>
          <w:spacing w:val="-3"/>
        </w:rPr>
        <w:t xml:space="preserve"> </w:t>
      </w:r>
      <w:r w:rsidRPr="00F013D1">
        <w:t>основе</w:t>
      </w:r>
      <w:r w:rsidR="00060947">
        <w:t xml:space="preserve"> </w:t>
      </w:r>
      <w:r w:rsidRPr="00F013D1">
        <w:t>мероприятий</w:t>
      </w:r>
      <w:r w:rsidR="00060947">
        <w:t xml:space="preserve"> </w:t>
      </w:r>
      <w:r w:rsidRPr="00F013D1">
        <w:t>,</w:t>
      </w:r>
      <w:r w:rsidRPr="00F013D1">
        <w:rPr>
          <w:spacing w:val="-6"/>
        </w:rPr>
        <w:t>указанных</w:t>
      </w:r>
      <w:r w:rsidR="00060947">
        <w:rPr>
          <w:spacing w:val="-6"/>
        </w:rPr>
        <w:t xml:space="preserve"> </w:t>
      </w:r>
      <w:r w:rsidRPr="00F013D1">
        <w:t>в</w:t>
      </w:r>
      <w:r w:rsidR="00060947">
        <w:t xml:space="preserve"> </w:t>
      </w:r>
      <w:r w:rsidRPr="00F013D1">
        <w:t>документе</w:t>
      </w:r>
      <w:r w:rsidR="00060947">
        <w:t xml:space="preserve"> </w:t>
      </w:r>
      <w:r w:rsidRPr="00F013D1">
        <w:t>«Обосновывающие</w:t>
      </w:r>
      <w:r w:rsidR="00060947">
        <w:t xml:space="preserve"> </w:t>
      </w:r>
      <w:r w:rsidRPr="00F013D1">
        <w:t>материалы</w:t>
      </w:r>
      <w:r w:rsidR="00060947">
        <w:t xml:space="preserve"> </w:t>
      </w:r>
      <w:r w:rsidRPr="00F013D1">
        <w:t>к</w:t>
      </w:r>
      <w:r w:rsidR="00060947">
        <w:t xml:space="preserve"> </w:t>
      </w:r>
      <w:r w:rsidRPr="00F013D1">
        <w:t>схеме</w:t>
      </w:r>
      <w:r w:rsidR="00060947">
        <w:t xml:space="preserve"> </w:t>
      </w:r>
      <w:r w:rsidRPr="00F013D1">
        <w:t>теплоснабжения</w:t>
      </w:r>
      <w:r w:rsidR="00060947">
        <w:t xml:space="preserve"> </w:t>
      </w:r>
      <w:r w:rsidRPr="00BF4B17">
        <w:t>с. Индерь</w:t>
      </w:r>
      <w:r w:rsidR="00060947">
        <w:t xml:space="preserve"> </w:t>
      </w:r>
      <w:r w:rsidRPr="00BF4B17">
        <w:t xml:space="preserve">Индерского сельсовета Доволенского района Новосибирской области </w:t>
      </w:r>
      <w:r w:rsidR="000B10BC" w:rsidRPr="00F231BF">
        <w:t>на 2013-2018</w:t>
      </w:r>
      <w:r w:rsidRPr="00F231BF">
        <w:t xml:space="preserve"> гг</w:t>
      </w:r>
      <w:r w:rsidRPr="00BF4B17">
        <w:t xml:space="preserve"> и на период до 2028 г. </w:t>
      </w:r>
    </w:p>
    <w:p w:rsidR="00261A6E" w:rsidRDefault="00261A6E" w:rsidP="00060947">
      <w:pPr>
        <w:pStyle w:val="14"/>
      </w:pPr>
      <w:r w:rsidRPr="00557365">
        <w:t>Финансовые</w:t>
      </w:r>
      <w:r w:rsidR="00060947">
        <w:t xml:space="preserve"> </w:t>
      </w:r>
      <w:r w:rsidRPr="00557365">
        <w:t>потребности</w:t>
      </w:r>
      <w:r w:rsidR="00060947">
        <w:t xml:space="preserve"> </w:t>
      </w:r>
      <w:r w:rsidRPr="00557365">
        <w:rPr>
          <w:spacing w:val="-4"/>
        </w:rPr>
        <w:t>для</w:t>
      </w:r>
      <w:r w:rsidR="00060947">
        <w:rPr>
          <w:spacing w:val="-4"/>
        </w:rPr>
        <w:t xml:space="preserve"> </w:t>
      </w:r>
      <w:r w:rsidRPr="00557365">
        <w:t>реализации</w:t>
      </w:r>
      <w:r w:rsidR="00060947">
        <w:t xml:space="preserve"> </w:t>
      </w:r>
      <w:r w:rsidRPr="00557365">
        <w:t>данных</w:t>
      </w:r>
      <w:r w:rsidR="00060947">
        <w:t xml:space="preserve"> </w:t>
      </w:r>
      <w:r w:rsidRPr="00557365">
        <w:rPr>
          <w:spacing w:val="-6"/>
        </w:rPr>
        <w:t>мероприятий</w:t>
      </w:r>
      <w:r w:rsidR="00060947">
        <w:rPr>
          <w:spacing w:val="-6"/>
        </w:rPr>
        <w:t xml:space="preserve"> </w:t>
      </w:r>
      <w:r w:rsidRPr="00557365">
        <w:t>указаны</w:t>
      </w:r>
      <w:r w:rsidR="00060947">
        <w:t xml:space="preserve"> </w:t>
      </w:r>
      <w:r w:rsidRPr="00557365">
        <w:t>в</w:t>
      </w:r>
      <w:r w:rsidR="00060947">
        <w:t xml:space="preserve"> </w:t>
      </w:r>
      <w:r w:rsidRPr="00557365">
        <w:t>документах</w:t>
      </w:r>
      <w:r w:rsidR="00060947">
        <w:t xml:space="preserve"> </w:t>
      </w:r>
      <w:r w:rsidRPr="00557365">
        <w:t>«Обосновывающие</w:t>
      </w:r>
      <w:r w:rsidR="00060947">
        <w:t xml:space="preserve"> </w:t>
      </w:r>
      <w:r w:rsidRPr="00557365">
        <w:t>материалы</w:t>
      </w:r>
      <w:r w:rsidR="00060947">
        <w:t xml:space="preserve"> </w:t>
      </w:r>
      <w:r w:rsidRPr="00557365">
        <w:t>к</w:t>
      </w:r>
      <w:r w:rsidR="00060947">
        <w:t xml:space="preserve"> </w:t>
      </w:r>
      <w:r w:rsidRPr="00557365">
        <w:t>схеме</w:t>
      </w:r>
      <w:r w:rsidR="00060947">
        <w:t xml:space="preserve"> </w:t>
      </w:r>
      <w:r w:rsidRPr="00557365">
        <w:t>теплоснабжения</w:t>
      </w:r>
      <w:r w:rsidR="00060947">
        <w:t xml:space="preserve"> </w:t>
      </w:r>
      <w:r w:rsidRPr="00BF4B17">
        <w:t>с. Индерь</w:t>
      </w:r>
      <w:r w:rsidR="00060947">
        <w:t xml:space="preserve"> </w:t>
      </w:r>
      <w:r w:rsidRPr="00BF4B17">
        <w:t xml:space="preserve">Индерского сельсовета Доволенского района Новосибирской области на </w:t>
      </w:r>
      <w:r w:rsidR="000B10BC" w:rsidRPr="00F231BF">
        <w:t>2013-2018</w:t>
      </w:r>
      <w:r w:rsidR="00060947">
        <w:t xml:space="preserve"> гг и на период до 2028</w:t>
      </w:r>
      <w:r w:rsidRPr="00BF4B17">
        <w:t>г</w:t>
      </w:r>
      <w:r w:rsidR="00060947">
        <w:t xml:space="preserve"> </w:t>
      </w:r>
      <w:r w:rsidRPr="00557365">
        <w:t>Глава</w:t>
      </w:r>
      <w:r w:rsidR="00060947">
        <w:t xml:space="preserve"> </w:t>
      </w:r>
      <w:r w:rsidRPr="00557365">
        <w:t>6</w:t>
      </w:r>
      <w:r w:rsidR="00060947">
        <w:t xml:space="preserve"> </w:t>
      </w:r>
      <w:r w:rsidRPr="00557365">
        <w:t>«Предложения</w:t>
      </w:r>
      <w:r w:rsidR="00060947">
        <w:t xml:space="preserve"> </w:t>
      </w:r>
      <w:r w:rsidRPr="00557365">
        <w:rPr>
          <w:spacing w:val="-3"/>
        </w:rPr>
        <w:t>по</w:t>
      </w:r>
      <w:r w:rsidR="00060947">
        <w:rPr>
          <w:spacing w:val="-3"/>
        </w:rPr>
        <w:t xml:space="preserve"> </w:t>
      </w:r>
      <w:r w:rsidRPr="00557365">
        <w:rPr>
          <w:spacing w:val="-6"/>
        </w:rPr>
        <w:t>строительству,</w:t>
      </w:r>
      <w:r w:rsidR="00060947">
        <w:rPr>
          <w:spacing w:val="-6"/>
        </w:rPr>
        <w:t xml:space="preserve"> </w:t>
      </w:r>
      <w:r w:rsidRPr="00557365">
        <w:rPr>
          <w:spacing w:val="-6"/>
        </w:rPr>
        <w:t>реконструкции</w:t>
      </w:r>
      <w:r w:rsidR="00060947">
        <w:rPr>
          <w:spacing w:val="-6"/>
        </w:rPr>
        <w:t xml:space="preserve"> </w:t>
      </w:r>
      <w:r w:rsidRPr="00557365">
        <w:t>и</w:t>
      </w:r>
      <w:r w:rsidR="00060947">
        <w:t xml:space="preserve"> </w:t>
      </w:r>
      <w:r w:rsidRPr="00557365">
        <w:rPr>
          <w:spacing w:val="-6"/>
        </w:rPr>
        <w:t>техническому</w:t>
      </w:r>
      <w:r w:rsidR="00060947">
        <w:rPr>
          <w:spacing w:val="-6"/>
        </w:rPr>
        <w:t xml:space="preserve"> </w:t>
      </w:r>
      <w:r w:rsidRPr="00557365">
        <w:t>перевооружению</w:t>
      </w:r>
      <w:r w:rsidR="00060947">
        <w:t xml:space="preserve"> </w:t>
      </w:r>
      <w:r w:rsidRPr="00557365">
        <w:t>источников</w:t>
      </w:r>
      <w:r w:rsidR="00060947">
        <w:t xml:space="preserve"> </w:t>
      </w:r>
      <w:r w:rsidRPr="00557365">
        <w:t>тепловой</w:t>
      </w:r>
      <w:r w:rsidR="00060947">
        <w:t xml:space="preserve"> </w:t>
      </w:r>
      <w:r w:rsidRPr="00557365">
        <w:t>энергии»</w:t>
      </w:r>
      <w:r w:rsidRPr="00557365">
        <w:rPr>
          <w:spacing w:val="38"/>
        </w:rPr>
        <w:t xml:space="preserve">, </w:t>
      </w:r>
      <w:r w:rsidRPr="00557365">
        <w:t>Глава7</w:t>
      </w:r>
      <w:r w:rsidR="00060947">
        <w:t xml:space="preserve"> </w:t>
      </w:r>
      <w:r w:rsidRPr="00557365">
        <w:t>«Предложения</w:t>
      </w:r>
      <w:r w:rsidR="00060947">
        <w:t xml:space="preserve"> </w:t>
      </w:r>
      <w:r w:rsidRPr="00557365">
        <w:rPr>
          <w:spacing w:val="-4"/>
        </w:rPr>
        <w:t>по</w:t>
      </w:r>
      <w:r w:rsidR="00060947">
        <w:rPr>
          <w:spacing w:val="-4"/>
        </w:rPr>
        <w:t xml:space="preserve"> </w:t>
      </w:r>
      <w:r w:rsidRPr="00557365">
        <w:t>строительству</w:t>
      </w:r>
      <w:r w:rsidR="00060947">
        <w:t xml:space="preserve"> </w:t>
      </w:r>
      <w:r w:rsidRPr="00557365">
        <w:t>и</w:t>
      </w:r>
      <w:r w:rsidR="00060947">
        <w:t xml:space="preserve"> </w:t>
      </w:r>
      <w:r w:rsidRPr="00557365">
        <w:t>реконструкции</w:t>
      </w:r>
      <w:r w:rsidR="00060947">
        <w:t xml:space="preserve"> </w:t>
      </w:r>
      <w:r w:rsidRPr="00557365">
        <w:t>тепловых</w:t>
      </w:r>
      <w:r w:rsidR="00060947">
        <w:t xml:space="preserve"> </w:t>
      </w:r>
      <w:r w:rsidRPr="00557365">
        <w:rPr>
          <w:spacing w:val="-4"/>
        </w:rPr>
        <w:t>сетей</w:t>
      </w:r>
      <w:r w:rsidR="00060947">
        <w:rPr>
          <w:spacing w:val="-4"/>
        </w:rPr>
        <w:t xml:space="preserve"> </w:t>
      </w:r>
      <w:r w:rsidRPr="00557365">
        <w:t>и</w:t>
      </w:r>
      <w:r w:rsidR="00060947">
        <w:t xml:space="preserve"> </w:t>
      </w:r>
      <w:r w:rsidRPr="00557365">
        <w:t>сооружений</w:t>
      </w:r>
      <w:r w:rsidR="00060947">
        <w:t xml:space="preserve"> </w:t>
      </w:r>
      <w:r w:rsidRPr="00557365">
        <w:rPr>
          <w:spacing w:val="-4"/>
        </w:rPr>
        <w:t>на</w:t>
      </w:r>
      <w:r w:rsidR="00060947">
        <w:rPr>
          <w:spacing w:val="-4"/>
        </w:rPr>
        <w:t xml:space="preserve"> </w:t>
      </w:r>
      <w:r w:rsidRPr="00557365">
        <w:t>них».</w:t>
      </w:r>
    </w:p>
    <w:p w:rsidR="00261A6E" w:rsidRDefault="00261A6E" w:rsidP="009004F4">
      <w:pPr>
        <w:sectPr w:rsidR="00261A6E" w:rsidSect="009004F4">
          <w:pgSz w:w="11906" w:h="16838"/>
          <w:pgMar w:top="1134" w:right="851" w:bottom="1134" w:left="1276" w:header="709" w:footer="709" w:gutter="0"/>
          <w:cols w:space="708"/>
          <w:docGrid w:linePitch="360"/>
        </w:sectPr>
      </w:pPr>
    </w:p>
    <w:p w:rsidR="001E7508" w:rsidRDefault="00261A6E" w:rsidP="001E7508">
      <w:pPr>
        <w:pStyle w:val="14"/>
        <w:ind w:firstLine="0"/>
      </w:pPr>
      <w:bookmarkStart w:id="174" w:name="_bookmark10"/>
      <w:bookmarkEnd w:id="174"/>
      <w:r w:rsidRPr="003B19F9">
        <w:lastRenderedPageBreak/>
        <w:t>Таблица</w:t>
      </w:r>
      <w:r w:rsidRPr="003B19F9">
        <w:rPr>
          <w:spacing w:val="-4"/>
        </w:rPr>
        <w:t>10.2</w:t>
      </w:r>
    </w:p>
    <w:p w:rsidR="00261A6E" w:rsidRPr="001E7508" w:rsidRDefault="00261A6E" w:rsidP="001E7508">
      <w:pPr>
        <w:pStyle w:val="14"/>
        <w:ind w:firstLine="0"/>
        <w:rPr>
          <w:szCs w:val="12"/>
        </w:rPr>
      </w:pPr>
      <w:r w:rsidRPr="003B19F9">
        <w:t>Суммарныекапитальныевложениявреализациюмероприятийреконструкции</w:t>
      </w:r>
      <w:r>
        <w:t>источника тепловой энергии</w:t>
      </w:r>
    </w:p>
    <w:tbl>
      <w:tblPr>
        <w:tblW w:w="15072" w:type="dxa"/>
        <w:tblInd w:w="2" w:type="dxa"/>
        <w:tblLayout w:type="fixed"/>
        <w:tblCellMar>
          <w:left w:w="0" w:type="dxa"/>
          <w:right w:w="0" w:type="dxa"/>
        </w:tblCellMar>
        <w:tblLook w:val="01E0"/>
      </w:tblPr>
      <w:tblGrid>
        <w:gridCol w:w="1810"/>
        <w:gridCol w:w="708"/>
        <w:gridCol w:w="782"/>
        <w:gridCol w:w="782"/>
        <w:gridCol w:w="785"/>
        <w:gridCol w:w="782"/>
        <w:gridCol w:w="782"/>
        <w:gridCol w:w="785"/>
        <w:gridCol w:w="785"/>
        <w:gridCol w:w="782"/>
        <w:gridCol w:w="785"/>
        <w:gridCol w:w="785"/>
        <w:gridCol w:w="782"/>
        <w:gridCol w:w="785"/>
        <w:gridCol w:w="785"/>
        <w:gridCol w:w="782"/>
        <w:gridCol w:w="785"/>
        <w:gridCol w:w="800"/>
      </w:tblGrid>
      <w:tr w:rsidR="00261A6E" w:rsidRPr="00A336F3" w:rsidTr="00B20EA2">
        <w:trPr>
          <w:trHeight w:hRule="exact" w:val="266"/>
        </w:trPr>
        <w:tc>
          <w:tcPr>
            <w:tcW w:w="2518" w:type="dxa"/>
            <w:gridSpan w:val="2"/>
            <w:tcBorders>
              <w:top w:val="single" w:sz="4" w:space="0" w:color="000000"/>
              <w:left w:val="single" w:sz="8"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2"/>
                <w:sz w:val="16"/>
                <w:szCs w:val="16"/>
              </w:rPr>
              <w:t>Сметы</w:t>
            </w:r>
            <w:r w:rsidR="001E7508">
              <w:rPr>
                <w:rFonts w:eastAsiaTheme="minorHAnsi" w:cs="Times New Roman"/>
                <w:spacing w:val="-2"/>
                <w:sz w:val="16"/>
                <w:szCs w:val="16"/>
              </w:rPr>
              <w:t xml:space="preserve"> </w:t>
            </w:r>
            <w:r w:rsidRPr="00007B3E">
              <w:rPr>
                <w:rFonts w:eastAsiaTheme="minorHAnsi" w:cs="Times New Roman"/>
                <w:spacing w:val="-1"/>
                <w:sz w:val="16"/>
                <w:szCs w:val="16"/>
              </w:rPr>
              <w:t>проектов</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2013</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2014</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2015</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2016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2017</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2018</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2019</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2020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2021</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2022</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2023</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2024</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2025</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2026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2027</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29"/>
              <w:jc w:val="center"/>
              <w:rPr>
                <w:rFonts w:eastAsiaTheme="minorHAnsi" w:cs="Times New Roman"/>
                <w:sz w:val="16"/>
                <w:szCs w:val="16"/>
              </w:rPr>
            </w:pPr>
            <w:r w:rsidRPr="00007B3E">
              <w:rPr>
                <w:rFonts w:eastAsiaTheme="minorHAnsi" w:cs="Times New Roman"/>
                <w:spacing w:val="-1"/>
                <w:sz w:val="16"/>
                <w:szCs w:val="16"/>
              </w:rPr>
              <w:t>2028</w:t>
            </w:r>
          </w:p>
        </w:tc>
      </w:tr>
      <w:tr w:rsidR="00261A6E" w:rsidRPr="00A336F3" w:rsidTr="00B20EA2">
        <w:trPr>
          <w:trHeight w:val="323"/>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007B3E" w:rsidRDefault="00261A6E" w:rsidP="00B20EA2">
            <w:pPr>
              <w:pStyle w:val="TableParagraph"/>
              <w:jc w:val="center"/>
              <w:rPr>
                <w:rFonts w:eastAsiaTheme="minorHAnsi" w:cs="Times New Roman"/>
                <w:sz w:val="16"/>
                <w:szCs w:val="16"/>
              </w:rPr>
            </w:pPr>
            <w:r w:rsidRPr="00007B3E">
              <w:rPr>
                <w:rFonts w:eastAsiaTheme="minorHAnsi" w:cs="Times New Roman"/>
                <w:spacing w:val="-2"/>
                <w:sz w:val="16"/>
                <w:szCs w:val="16"/>
              </w:rPr>
              <w:t>Группа</w:t>
            </w:r>
            <w:r w:rsidR="00B20EA2">
              <w:rPr>
                <w:rFonts w:eastAsiaTheme="minorHAnsi" w:cs="Times New Roman"/>
                <w:spacing w:val="-2"/>
                <w:sz w:val="16"/>
                <w:szCs w:val="16"/>
              </w:rPr>
              <w:t xml:space="preserve"> </w:t>
            </w:r>
            <w:r w:rsidRPr="00007B3E">
              <w:rPr>
                <w:rFonts w:eastAsiaTheme="minorHAnsi" w:cs="Times New Roman"/>
                <w:spacing w:val="-1"/>
                <w:sz w:val="16"/>
                <w:szCs w:val="16"/>
              </w:rPr>
              <w:t>проектов</w:t>
            </w:r>
            <w:r w:rsidRPr="00007B3E">
              <w:rPr>
                <w:rFonts w:eastAsiaTheme="minorHAnsi" w:cs="Times New Roman"/>
                <w:sz w:val="16"/>
                <w:szCs w:val="16"/>
              </w:rPr>
              <w:t xml:space="preserve"> 1 </w:t>
            </w:r>
            <w:r w:rsidRPr="00007B3E">
              <w:rPr>
                <w:rFonts w:eastAsiaTheme="minorHAnsi" w:cs="Times New Roman"/>
                <w:spacing w:val="-1"/>
                <w:sz w:val="16"/>
                <w:szCs w:val="16"/>
              </w:rPr>
              <w:t>«Источники</w:t>
            </w:r>
            <w:r w:rsidR="00B20EA2">
              <w:rPr>
                <w:rFonts w:eastAsiaTheme="minorHAnsi" w:cs="Times New Roman"/>
                <w:spacing w:val="-1"/>
                <w:sz w:val="16"/>
                <w:szCs w:val="16"/>
              </w:rPr>
              <w:t xml:space="preserve"> </w:t>
            </w:r>
            <w:r w:rsidRPr="00007B3E">
              <w:rPr>
                <w:rFonts w:eastAsiaTheme="minorHAnsi" w:cs="Times New Roman"/>
                <w:spacing w:val="-2"/>
                <w:sz w:val="16"/>
                <w:szCs w:val="16"/>
              </w:rPr>
              <w:t>теплоснабжения»</w:t>
            </w:r>
          </w:p>
        </w:tc>
      </w:tr>
      <w:tr w:rsidR="00261A6E" w:rsidRPr="00A336F3" w:rsidTr="00B20EA2">
        <w:trPr>
          <w:trHeight w:hRule="exact" w:val="379"/>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007B3E" w:rsidRDefault="00261A6E" w:rsidP="00B20EA2">
            <w:pPr>
              <w:pStyle w:val="TableParagraph"/>
              <w:spacing w:line="179" w:lineRule="exact"/>
              <w:jc w:val="center"/>
              <w:rPr>
                <w:rFonts w:eastAsiaTheme="minorHAnsi" w:cs="Times New Roman"/>
                <w:sz w:val="16"/>
                <w:szCs w:val="16"/>
              </w:rPr>
            </w:pPr>
            <w:r w:rsidRPr="00007B3E">
              <w:rPr>
                <w:rFonts w:eastAsiaTheme="minorHAnsi" w:cs="Times New Roman"/>
                <w:spacing w:val="-1"/>
                <w:sz w:val="16"/>
                <w:szCs w:val="16"/>
              </w:rPr>
              <w:t>Всего</w:t>
            </w:r>
            <w:r w:rsidR="00B20EA2">
              <w:rPr>
                <w:rFonts w:eastAsiaTheme="minorHAnsi" w:cs="Times New Roman"/>
                <w:spacing w:val="-1"/>
                <w:sz w:val="16"/>
                <w:szCs w:val="16"/>
              </w:rPr>
              <w:t xml:space="preserve"> </w:t>
            </w:r>
            <w:r w:rsidRPr="00007B3E">
              <w:rPr>
                <w:rFonts w:eastAsiaTheme="minorHAnsi" w:cs="Times New Roman"/>
                <w:spacing w:val="-2"/>
                <w:sz w:val="16"/>
                <w:szCs w:val="16"/>
              </w:rPr>
              <w:t>сметагруппы</w:t>
            </w:r>
            <w:r w:rsidR="00B20EA2">
              <w:rPr>
                <w:rFonts w:eastAsiaTheme="minorHAnsi" w:cs="Times New Roman"/>
                <w:spacing w:val="-2"/>
                <w:sz w:val="16"/>
                <w:szCs w:val="16"/>
              </w:rPr>
              <w:t xml:space="preserve"> </w:t>
            </w:r>
            <w:r w:rsidRPr="00007B3E">
              <w:rPr>
                <w:rFonts w:eastAsiaTheme="minorHAnsi" w:cs="Times New Roman"/>
                <w:spacing w:val="-1"/>
                <w:sz w:val="16"/>
                <w:szCs w:val="16"/>
              </w:rPr>
              <w:t>проектов</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line="179" w:lineRule="exact"/>
              <w:jc w:val="center"/>
              <w:rPr>
                <w:rFonts w:eastAsiaTheme="minorHAnsi" w:cs="Times New Roman"/>
                <w:sz w:val="16"/>
                <w:szCs w:val="16"/>
              </w:rPr>
            </w:pPr>
            <w:r w:rsidRPr="00007B3E">
              <w:rPr>
                <w:rFonts w:eastAsiaTheme="minorHAnsi" w:cs="Times New Roman"/>
                <w:spacing w:val="-1"/>
                <w:sz w:val="16"/>
                <w:szCs w:val="16"/>
              </w:rPr>
              <w:t>тыс.</w:t>
            </w:r>
            <w:r w:rsidRPr="00007B3E">
              <w:rPr>
                <w:rFonts w:eastAsiaTheme="minorHAnsi"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jc w:val="center"/>
              <w:rPr>
                <w:rFonts w:eastAsiaTheme="minorHAnsi" w:cs="Times New Roman"/>
                <w:sz w:val="16"/>
                <w:szCs w:val="16"/>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jc w:val="center"/>
              <w:rPr>
                <w:rFonts w:eastAsiaTheme="minorHAnsi" w:cs="Times New Roman"/>
                <w:sz w:val="16"/>
                <w:szCs w:val="16"/>
              </w:rPr>
            </w:pPr>
            <w:r w:rsidRPr="00007B3E">
              <w:rPr>
                <w:rFonts w:eastAsiaTheme="minorHAnsi"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r>
      <w:tr w:rsidR="00261A6E" w:rsidRPr="00A336F3" w:rsidTr="00B20EA2">
        <w:trPr>
          <w:trHeight w:val="265"/>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007B3E" w:rsidRDefault="00261A6E" w:rsidP="00B20EA2">
            <w:pPr>
              <w:pStyle w:val="TableParagraph"/>
              <w:spacing w:line="178" w:lineRule="exact"/>
              <w:jc w:val="center"/>
              <w:rPr>
                <w:rFonts w:eastAsiaTheme="minorHAnsi" w:cs="Times New Roman"/>
                <w:sz w:val="16"/>
                <w:szCs w:val="16"/>
              </w:rPr>
            </w:pPr>
            <w:r w:rsidRPr="00007B3E">
              <w:rPr>
                <w:rFonts w:eastAsiaTheme="minorHAnsi" w:cs="Times New Roman"/>
                <w:spacing w:val="-1"/>
                <w:sz w:val="16"/>
                <w:szCs w:val="16"/>
              </w:rPr>
              <w:t>Накопленным</w:t>
            </w:r>
            <w:r w:rsidR="00B20EA2">
              <w:rPr>
                <w:rFonts w:eastAsiaTheme="minorHAnsi" w:cs="Times New Roman"/>
                <w:spacing w:val="-1"/>
                <w:sz w:val="16"/>
                <w:szCs w:val="16"/>
              </w:rPr>
              <w:t xml:space="preserve"> </w:t>
            </w:r>
            <w:r w:rsidRPr="00007B3E">
              <w:rPr>
                <w:rFonts w:eastAsiaTheme="minorHAnsi" w:cs="Times New Roman"/>
                <w:spacing w:val="-1"/>
                <w:sz w:val="16"/>
                <w:szCs w:val="16"/>
              </w:rPr>
              <w:t>итогом</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line="178" w:lineRule="exact"/>
              <w:jc w:val="center"/>
              <w:rPr>
                <w:rFonts w:eastAsiaTheme="minorHAnsi" w:cs="Times New Roman"/>
                <w:sz w:val="16"/>
                <w:szCs w:val="16"/>
              </w:rPr>
            </w:pPr>
            <w:r w:rsidRPr="00007B3E">
              <w:rPr>
                <w:rFonts w:eastAsiaTheme="minorHAnsi" w:cs="Times New Roman"/>
                <w:spacing w:val="-1"/>
                <w:sz w:val="16"/>
                <w:szCs w:val="16"/>
              </w:rPr>
              <w:t>тыс.</w:t>
            </w:r>
            <w:r w:rsidRPr="00007B3E">
              <w:rPr>
                <w:rFonts w:eastAsiaTheme="minorHAnsi"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r>
      <w:tr w:rsidR="00261A6E" w:rsidRPr="00A336F3" w:rsidTr="00B20EA2">
        <w:trPr>
          <w:trHeight w:val="252"/>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007B3E" w:rsidRDefault="00261A6E" w:rsidP="00B20EA2">
            <w:pPr>
              <w:pStyle w:val="TableParagraph"/>
              <w:spacing w:before="93"/>
              <w:jc w:val="center"/>
              <w:rPr>
                <w:rFonts w:eastAsiaTheme="minorHAnsi" w:cs="Times New Roman"/>
                <w:sz w:val="16"/>
                <w:szCs w:val="16"/>
              </w:rPr>
            </w:pPr>
            <w:r w:rsidRPr="00007B3E">
              <w:rPr>
                <w:rFonts w:eastAsiaTheme="minorHAnsi" w:cs="Times New Roman"/>
                <w:spacing w:val="-2"/>
                <w:sz w:val="16"/>
                <w:szCs w:val="16"/>
              </w:rPr>
              <w:t>Подгруппа</w:t>
            </w:r>
            <w:r w:rsidRPr="00007B3E">
              <w:rPr>
                <w:rFonts w:eastAsiaTheme="minorHAnsi" w:cs="Times New Roman"/>
                <w:spacing w:val="-1"/>
                <w:sz w:val="16"/>
                <w:szCs w:val="16"/>
              </w:rPr>
              <w:t>проектов1.1</w:t>
            </w:r>
            <w:r w:rsidRPr="00007B3E">
              <w:rPr>
                <w:rFonts w:eastAsiaTheme="minorHAnsi" w:cs="Times New Roman"/>
                <w:spacing w:val="-2"/>
                <w:sz w:val="16"/>
                <w:szCs w:val="16"/>
              </w:rPr>
              <w:t>«Реконструкция котельной</w:t>
            </w:r>
            <w:r w:rsidRPr="00007B3E">
              <w:rPr>
                <w:rFonts w:eastAsiaTheme="minorHAnsi" w:cs="Times New Roman"/>
                <w:spacing w:val="-1"/>
                <w:sz w:val="16"/>
                <w:szCs w:val="16"/>
              </w:rPr>
              <w:t>»</w:t>
            </w:r>
          </w:p>
        </w:tc>
      </w:tr>
      <w:tr w:rsidR="00261A6E" w:rsidRPr="00A336F3" w:rsidTr="00B20EA2">
        <w:trPr>
          <w:trHeight w:hRule="exact" w:val="384"/>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007B3E" w:rsidRDefault="00261A6E" w:rsidP="00B20EA2">
            <w:pPr>
              <w:pStyle w:val="TableParagraph"/>
              <w:spacing w:line="177" w:lineRule="exact"/>
              <w:jc w:val="center"/>
              <w:rPr>
                <w:rFonts w:eastAsiaTheme="minorHAnsi" w:cs="Times New Roman"/>
                <w:sz w:val="16"/>
                <w:szCs w:val="16"/>
              </w:rPr>
            </w:pPr>
            <w:r w:rsidRPr="00007B3E">
              <w:rPr>
                <w:rFonts w:eastAsiaTheme="minorHAnsi" w:cs="Times New Roman"/>
                <w:spacing w:val="-1"/>
                <w:sz w:val="16"/>
                <w:szCs w:val="16"/>
              </w:rPr>
              <w:t>Всего</w:t>
            </w:r>
            <w:r w:rsidR="00B20EA2">
              <w:rPr>
                <w:rFonts w:eastAsiaTheme="minorHAnsi" w:cs="Times New Roman"/>
                <w:spacing w:val="-1"/>
                <w:sz w:val="16"/>
                <w:szCs w:val="16"/>
              </w:rPr>
              <w:t xml:space="preserve"> </w:t>
            </w:r>
            <w:r w:rsidRPr="00007B3E">
              <w:rPr>
                <w:rFonts w:eastAsiaTheme="minorHAnsi" w:cs="Times New Roman"/>
                <w:spacing w:val="-2"/>
                <w:sz w:val="16"/>
                <w:szCs w:val="16"/>
              </w:rPr>
              <w:t>смета</w:t>
            </w:r>
            <w:r w:rsidR="00B20EA2">
              <w:rPr>
                <w:rFonts w:eastAsiaTheme="minorHAnsi" w:cs="Times New Roman"/>
                <w:spacing w:val="-2"/>
                <w:sz w:val="16"/>
                <w:szCs w:val="16"/>
              </w:rPr>
              <w:t xml:space="preserve"> </w:t>
            </w:r>
            <w:r w:rsidRPr="00007B3E">
              <w:rPr>
                <w:rFonts w:eastAsiaTheme="minorHAnsi" w:cs="Times New Roman"/>
                <w:spacing w:val="-2"/>
                <w:sz w:val="16"/>
                <w:szCs w:val="16"/>
              </w:rPr>
              <w:t>подгруппы</w:t>
            </w:r>
            <w:r w:rsidR="00B20EA2">
              <w:rPr>
                <w:rFonts w:eastAsiaTheme="minorHAnsi" w:cs="Times New Roman"/>
                <w:spacing w:val="-2"/>
                <w:sz w:val="16"/>
                <w:szCs w:val="16"/>
              </w:rPr>
              <w:t xml:space="preserve"> </w:t>
            </w:r>
            <w:r w:rsidRPr="00007B3E">
              <w:rPr>
                <w:rFonts w:eastAsiaTheme="minorHAnsi" w:cs="Times New Roman"/>
                <w:spacing w:val="-1"/>
                <w:sz w:val="16"/>
                <w:szCs w:val="16"/>
              </w:rPr>
              <w:t>проектов</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91" w:line="182" w:lineRule="exact"/>
              <w:jc w:val="center"/>
              <w:rPr>
                <w:rFonts w:eastAsiaTheme="minorHAnsi" w:cs="Times New Roman"/>
                <w:sz w:val="16"/>
                <w:szCs w:val="16"/>
              </w:rPr>
            </w:pPr>
            <w:r w:rsidRPr="00007B3E">
              <w:rPr>
                <w:rFonts w:eastAsiaTheme="minorHAnsi" w:cs="Times New Roman"/>
                <w:spacing w:val="-1"/>
                <w:sz w:val="16"/>
                <w:szCs w:val="16"/>
              </w:rPr>
              <w:t>тыс.</w:t>
            </w:r>
            <w:r w:rsidRPr="00007B3E">
              <w:rPr>
                <w:rFonts w:eastAsiaTheme="minorHAnsi"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jc w:val="center"/>
              <w:rPr>
                <w:rFonts w:eastAsiaTheme="minorHAnsi" w:cs="Times New Roman"/>
                <w:sz w:val="16"/>
                <w:szCs w:val="16"/>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jc w:val="center"/>
              <w:rPr>
                <w:rFonts w:eastAsiaTheme="minorHAnsi" w:cs="Times New Roman"/>
                <w:sz w:val="16"/>
                <w:szCs w:val="16"/>
              </w:rPr>
            </w:pPr>
            <w:r w:rsidRPr="00007B3E">
              <w:rPr>
                <w:rFonts w:eastAsiaTheme="minorHAnsi"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r>
      <w:tr w:rsidR="00261A6E" w:rsidRPr="00A336F3" w:rsidTr="00B20EA2">
        <w:trPr>
          <w:trHeight w:hRule="exact" w:val="411"/>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007B3E" w:rsidRDefault="00261A6E" w:rsidP="00B20EA2">
            <w:pPr>
              <w:pStyle w:val="TableParagraph"/>
              <w:spacing w:line="178" w:lineRule="exact"/>
              <w:jc w:val="center"/>
              <w:rPr>
                <w:rFonts w:eastAsiaTheme="minorHAnsi" w:cs="Times New Roman"/>
                <w:sz w:val="16"/>
                <w:szCs w:val="16"/>
              </w:rPr>
            </w:pPr>
            <w:r w:rsidRPr="00007B3E">
              <w:rPr>
                <w:rFonts w:eastAsiaTheme="minorHAnsi" w:cs="Times New Roman"/>
                <w:spacing w:val="-1"/>
                <w:sz w:val="16"/>
                <w:szCs w:val="16"/>
              </w:rPr>
              <w:t>Накопленным</w:t>
            </w:r>
            <w:r w:rsidR="00B20EA2">
              <w:rPr>
                <w:rFonts w:eastAsiaTheme="minorHAnsi" w:cs="Times New Roman"/>
                <w:spacing w:val="-1"/>
                <w:sz w:val="16"/>
                <w:szCs w:val="16"/>
              </w:rPr>
              <w:t xml:space="preserve"> </w:t>
            </w:r>
            <w:r w:rsidRPr="00007B3E">
              <w:rPr>
                <w:rFonts w:eastAsiaTheme="minorHAnsi" w:cs="Times New Roman"/>
                <w:spacing w:val="-1"/>
                <w:sz w:val="16"/>
                <w:szCs w:val="16"/>
              </w:rPr>
              <w:t>итогом</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line="177" w:lineRule="exact"/>
              <w:jc w:val="center"/>
              <w:rPr>
                <w:rFonts w:eastAsiaTheme="minorHAnsi" w:cs="Times New Roman"/>
                <w:sz w:val="16"/>
                <w:szCs w:val="16"/>
              </w:rPr>
            </w:pPr>
            <w:r w:rsidRPr="00007B3E">
              <w:rPr>
                <w:rFonts w:eastAsiaTheme="minorHAnsi" w:cs="Times New Roman"/>
                <w:spacing w:val="-1"/>
                <w:sz w:val="16"/>
                <w:szCs w:val="16"/>
              </w:rPr>
              <w:t>тыс.</w:t>
            </w:r>
            <w:r w:rsidRPr="00007B3E">
              <w:rPr>
                <w:rFonts w:eastAsiaTheme="minorHAnsi"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jc w:val="center"/>
              <w:rPr>
                <w:rFonts w:eastAsiaTheme="minorHAnsi"/>
              </w:rPr>
            </w:pPr>
            <w:r w:rsidRPr="00007B3E">
              <w:rPr>
                <w:rFonts w:eastAsiaTheme="minorHAnsi" w:cs="Times New Roman"/>
                <w:sz w:val="16"/>
                <w:szCs w:val="16"/>
              </w:rPr>
              <w:t>5292,06</w:t>
            </w:r>
          </w:p>
        </w:tc>
      </w:tr>
      <w:tr w:rsidR="00261A6E" w:rsidRPr="00A336F3" w:rsidTr="00B20EA2">
        <w:trPr>
          <w:trHeight w:val="308"/>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007B3E" w:rsidRDefault="00261A6E" w:rsidP="00B20EA2">
            <w:pPr>
              <w:jc w:val="center"/>
              <w:rPr>
                <w:rFonts w:eastAsiaTheme="minorHAnsi" w:cs="Times New Roman"/>
                <w:sz w:val="16"/>
                <w:szCs w:val="16"/>
              </w:rPr>
            </w:pPr>
            <w:r w:rsidRPr="00007B3E">
              <w:rPr>
                <w:rFonts w:eastAsiaTheme="minorHAnsi" w:cs="Times New Roman"/>
                <w:spacing w:val="-2"/>
                <w:sz w:val="16"/>
                <w:szCs w:val="16"/>
              </w:rPr>
              <w:t>Проект 1.1.1</w:t>
            </w:r>
            <w:r w:rsidRPr="00007B3E">
              <w:rPr>
                <w:rFonts w:eastAsiaTheme="minorHAnsi" w:cs="Times New Roman"/>
                <w:spacing w:val="-1"/>
                <w:sz w:val="16"/>
                <w:szCs w:val="16"/>
              </w:rPr>
              <w:t>«Реконструкция котельной»</w:t>
            </w:r>
          </w:p>
        </w:tc>
      </w:tr>
      <w:tr w:rsidR="00261A6E" w:rsidRPr="00A336F3" w:rsidTr="00B20EA2">
        <w:trPr>
          <w:trHeight w:val="294"/>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007B3E" w:rsidRDefault="00261A6E" w:rsidP="00B20EA2">
            <w:pPr>
              <w:pStyle w:val="TableParagraph"/>
              <w:spacing w:line="179" w:lineRule="exact"/>
              <w:jc w:val="center"/>
              <w:rPr>
                <w:rFonts w:eastAsiaTheme="minorHAnsi" w:cs="Times New Roman"/>
                <w:sz w:val="16"/>
                <w:szCs w:val="16"/>
              </w:rPr>
            </w:pPr>
            <w:r w:rsidRPr="00007B3E">
              <w:rPr>
                <w:rFonts w:eastAsiaTheme="minorHAnsi" w:cs="Times New Roman"/>
                <w:spacing w:val="-1"/>
                <w:sz w:val="16"/>
                <w:szCs w:val="16"/>
              </w:rPr>
              <w:t>Всего</w:t>
            </w:r>
            <w:r w:rsidR="00B20EA2">
              <w:rPr>
                <w:rFonts w:eastAsiaTheme="minorHAnsi" w:cs="Times New Roman"/>
                <w:spacing w:val="-1"/>
                <w:sz w:val="16"/>
                <w:szCs w:val="16"/>
              </w:rPr>
              <w:t xml:space="preserve"> </w:t>
            </w:r>
            <w:r w:rsidRPr="00007B3E">
              <w:rPr>
                <w:rFonts w:eastAsiaTheme="minorHAnsi" w:cs="Times New Roman"/>
                <w:spacing w:val="-2"/>
                <w:sz w:val="16"/>
                <w:szCs w:val="16"/>
              </w:rPr>
              <w:t>смета</w:t>
            </w:r>
            <w:r w:rsidR="00B20EA2">
              <w:rPr>
                <w:rFonts w:eastAsiaTheme="minorHAnsi" w:cs="Times New Roman"/>
                <w:spacing w:val="-2"/>
                <w:sz w:val="16"/>
                <w:szCs w:val="16"/>
              </w:rPr>
              <w:t xml:space="preserve"> </w:t>
            </w:r>
            <w:r w:rsidRPr="00007B3E">
              <w:rPr>
                <w:rFonts w:eastAsiaTheme="minorHAnsi" w:cs="Times New Roman"/>
                <w:spacing w:val="-1"/>
                <w:sz w:val="16"/>
                <w:szCs w:val="16"/>
              </w:rPr>
              <w:t>проекта</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line="179" w:lineRule="exact"/>
              <w:jc w:val="center"/>
              <w:rPr>
                <w:rFonts w:eastAsiaTheme="minorHAnsi" w:cs="Times New Roman"/>
                <w:sz w:val="16"/>
                <w:szCs w:val="16"/>
              </w:rPr>
            </w:pPr>
            <w:r w:rsidRPr="00007B3E">
              <w:rPr>
                <w:rFonts w:eastAsiaTheme="minorHAnsi" w:cs="Times New Roman"/>
                <w:spacing w:val="-1"/>
                <w:sz w:val="16"/>
                <w:szCs w:val="16"/>
              </w:rPr>
              <w:t>тыс.</w:t>
            </w:r>
            <w:r w:rsidRPr="00007B3E">
              <w:rPr>
                <w:rFonts w:eastAsiaTheme="minorHAnsi"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before="86"/>
              <w:jc w:val="center"/>
              <w:rPr>
                <w:rFonts w:eastAsiaTheme="minorHAnsi" w:cs="Times New Roman"/>
                <w:sz w:val="16"/>
                <w:szCs w:val="16"/>
              </w:rPr>
            </w:pPr>
            <w:r w:rsidRPr="00007B3E">
              <w:rPr>
                <w:rFonts w:eastAsiaTheme="minorHAnsi" w:cs="Times New Roman"/>
                <w:sz w:val="16"/>
                <w:szCs w:val="16"/>
              </w:rPr>
              <w:t>0</w:t>
            </w:r>
          </w:p>
        </w:tc>
      </w:tr>
    </w:tbl>
    <w:p w:rsidR="001E7508" w:rsidRDefault="00261A6E" w:rsidP="001E7508">
      <w:pPr>
        <w:pStyle w:val="14"/>
        <w:spacing w:before="240"/>
        <w:ind w:firstLine="0"/>
      </w:pPr>
      <w:r w:rsidRPr="003B19F9">
        <w:t>Таблица</w:t>
      </w:r>
      <w:r w:rsidRPr="003B19F9">
        <w:rPr>
          <w:spacing w:val="-4"/>
        </w:rPr>
        <w:t>10.3</w:t>
      </w:r>
    </w:p>
    <w:p w:rsidR="00261A6E" w:rsidRPr="003B19F9" w:rsidRDefault="00261A6E" w:rsidP="001E7508">
      <w:pPr>
        <w:pStyle w:val="14"/>
        <w:ind w:firstLine="0"/>
      </w:pPr>
      <w:r w:rsidRPr="003B19F9">
        <w:t>Финансовыепотребности</w:t>
      </w:r>
      <w:r w:rsidRPr="003B19F9">
        <w:rPr>
          <w:spacing w:val="-3"/>
        </w:rPr>
        <w:t>на</w:t>
      </w:r>
      <w:r w:rsidRPr="003B19F9">
        <w:rPr>
          <w:spacing w:val="-5"/>
        </w:rPr>
        <w:t>новое</w:t>
      </w:r>
      <w:r w:rsidRPr="003B19F9">
        <w:t>строительствоиреконструкцию</w:t>
      </w:r>
      <w:r w:rsidRPr="003B19F9">
        <w:rPr>
          <w:spacing w:val="-5"/>
        </w:rPr>
        <w:t>тепловых</w:t>
      </w:r>
      <w:r w:rsidRPr="003B19F9">
        <w:t>сетей</w:t>
      </w:r>
      <w:r w:rsidRPr="003B19F9">
        <w:rPr>
          <w:spacing w:val="-3"/>
        </w:rPr>
        <w:t xml:space="preserve"> и сооружений на них</w:t>
      </w:r>
    </w:p>
    <w:tbl>
      <w:tblPr>
        <w:tblW w:w="14991" w:type="dxa"/>
        <w:tblInd w:w="2" w:type="dxa"/>
        <w:tblLayout w:type="fixed"/>
        <w:tblCellMar>
          <w:left w:w="0" w:type="dxa"/>
          <w:right w:w="0" w:type="dxa"/>
        </w:tblCellMar>
        <w:tblLook w:val="01E0"/>
      </w:tblPr>
      <w:tblGrid>
        <w:gridCol w:w="1812"/>
        <w:gridCol w:w="696"/>
        <w:gridCol w:w="780"/>
        <w:gridCol w:w="780"/>
        <w:gridCol w:w="781"/>
        <w:gridCol w:w="780"/>
        <w:gridCol w:w="780"/>
        <w:gridCol w:w="780"/>
        <w:gridCol w:w="778"/>
        <w:gridCol w:w="780"/>
        <w:gridCol w:w="778"/>
        <w:gridCol w:w="780"/>
        <w:gridCol w:w="780"/>
        <w:gridCol w:w="778"/>
        <w:gridCol w:w="780"/>
        <w:gridCol w:w="778"/>
        <w:gridCol w:w="780"/>
        <w:gridCol w:w="790"/>
      </w:tblGrid>
      <w:tr w:rsidR="00261A6E" w:rsidRPr="00A336F3">
        <w:trPr>
          <w:trHeight w:val="279"/>
        </w:trPr>
        <w:tc>
          <w:tcPr>
            <w:tcW w:w="1812"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41"/>
              <w:ind w:left="275"/>
              <w:rPr>
                <w:rFonts w:eastAsiaTheme="minorHAnsi" w:cs="Times New Roman"/>
                <w:sz w:val="16"/>
                <w:szCs w:val="16"/>
              </w:rPr>
            </w:pPr>
            <w:r w:rsidRPr="00007B3E">
              <w:rPr>
                <w:rFonts w:eastAsiaTheme="minorHAnsi" w:cs="Times New Roman"/>
                <w:spacing w:val="-6"/>
                <w:sz w:val="16"/>
                <w:szCs w:val="16"/>
              </w:rPr>
              <w:t>Сметы</w:t>
            </w:r>
            <w:r w:rsidR="00B20EA2">
              <w:rPr>
                <w:rFonts w:eastAsiaTheme="minorHAnsi" w:cs="Times New Roman"/>
                <w:spacing w:val="-6"/>
                <w:sz w:val="16"/>
                <w:szCs w:val="16"/>
              </w:rPr>
              <w:t xml:space="preserve"> </w:t>
            </w:r>
            <w:r w:rsidRPr="00007B3E">
              <w:rPr>
                <w:rFonts w:eastAsiaTheme="minorHAnsi" w:cs="Times New Roman"/>
                <w:spacing w:val="-6"/>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line="177" w:lineRule="exact"/>
              <w:ind w:left="222"/>
              <w:rPr>
                <w:rFonts w:eastAsiaTheme="minorHAnsi" w:cs="Times New Roman"/>
                <w:sz w:val="16"/>
                <w:szCs w:val="16"/>
              </w:rPr>
            </w:pPr>
            <w:r w:rsidRPr="00007B3E">
              <w:rPr>
                <w:rFonts w:eastAsiaTheme="minorHAnsi" w:cs="Times New Roman"/>
                <w:spacing w:val="-4"/>
                <w:sz w:val="16"/>
                <w:szCs w:val="16"/>
              </w:rPr>
              <w:t>Ед.</w:t>
            </w:r>
          </w:p>
          <w:p w:rsidR="00261A6E" w:rsidRPr="00007B3E" w:rsidRDefault="00261A6E" w:rsidP="00382B2F">
            <w:pPr>
              <w:pStyle w:val="TableParagraph"/>
              <w:spacing w:before="1"/>
              <w:ind w:left="181"/>
              <w:rPr>
                <w:rFonts w:eastAsiaTheme="minorHAnsi" w:cs="Times New Roman"/>
                <w:sz w:val="16"/>
                <w:szCs w:val="16"/>
              </w:rPr>
            </w:pPr>
            <w:r w:rsidRPr="00007B3E">
              <w:rPr>
                <w:rFonts w:eastAsiaTheme="minorHAnsi" w:cs="Times New Roman"/>
                <w:spacing w:val="-4"/>
                <w:sz w:val="16"/>
                <w:szCs w:val="16"/>
              </w:rPr>
              <w:t>изм.</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7"/>
              <w:rPr>
                <w:rFonts w:eastAsiaTheme="minorHAnsi" w:cs="Times New Roman"/>
                <w:sz w:val="16"/>
                <w:szCs w:val="16"/>
              </w:rPr>
            </w:pPr>
            <w:r w:rsidRPr="00007B3E">
              <w:rPr>
                <w:rFonts w:eastAsiaTheme="minorHAnsi" w:cs="Times New Roman"/>
                <w:spacing w:val="-6"/>
                <w:sz w:val="16"/>
                <w:szCs w:val="16"/>
              </w:rPr>
              <w:t>2013</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7"/>
              <w:rPr>
                <w:rFonts w:eastAsiaTheme="minorHAnsi" w:cs="Times New Roman"/>
                <w:sz w:val="16"/>
                <w:szCs w:val="16"/>
              </w:rPr>
            </w:pPr>
            <w:r w:rsidRPr="00007B3E">
              <w:rPr>
                <w:rFonts w:eastAsiaTheme="minorHAnsi" w:cs="Times New Roman"/>
                <w:spacing w:val="-6"/>
                <w:sz w:val="16"/>
                <w:szCs w:val="16"/>
              </w:rPr>
              <w:t>2014</w:t>
            </w:r>
          </w:p>
        </w:tc>
        <w:tc>
          <w:tcPr>
            <w:tcW w:w="781"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8" w:right="-360"/>
              <w:rPr>
                <w:rFonts w:eastAsiaTheme="minorHAnsi" w:cs="Times New Roman"/>
                <w:sz w:val="16"/>
                <w:szCs w:val="16"/>
              </w:rPr>
            </w:pPr>
            <w:r w:rsidRPr="00007B3E">
              <w:rPr>
                <w:rFonts w:eastAsiaTheme="minorHAnsi" w:cs="Times New Roman"/>
                <w:spacing w:val="-6"/>
                <w:sz w:val="16"/>
                <w:szCs w:val="16"/>
              </w:rPr>
              <w:t>2015</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7" w:right="-482"/>
              <w:rPr>
                <w:rFonts w:eastAsiaTheme="minorHAnsi" w:cs="Times New Roman"/>
                <w:sz w:val="16"/>
                <w:szCs w:val="16"/>
              </w:rPr>
            </w:pPr>
            <w:r w:rsidRPr="00007B3E">
              <w:rPr>
                <w:rFonts w:eastAsiaTheme="minorHAnsi" w:cs="Times New Roman"/>
                <w:spacing w:val="-6"/>
                <w:sz w:val="16"/>
                <w:szCs w:val="16"/>
              </w:rPr>
              <w:t>2016</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7" w:right="-482"/>
              <w:rPr>
                <w:rFonts w:eastAsiaTheme="minorHAnsi" w:cs="Times New Roman"/>
                <w:sz w:val="16"/>
                <w:szCs w:val="16"/>
              </w:rPr>
            </w:pPr>
            <w:r w:rsidRPr="00007B3E">
              <w:rPr>
                <w:rFonts w:eastAsiaTheme="minorHAnsi" w:cs="Times New Roman"/>
                <w:spacing w:val="-6"/>
                <w:sz w:val="16"/>
                <w:szCs w:val="16"/>
              </w:rPr>
              <w:t>2017</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5" w:right="-360"/>
              <w:rPr>
                <w:rFonts w:eastAsiaTheme="minorHAnsi" w:cs="Times New Roman"/>
                <w:sz w:val="16"/>
                <w:szCs w:val="16"/>
              </w:rPr>
            </w:pPr>
            <w:r w:rsidRPr="00007B3E">
              <w:rPr>
                <w:rFonts w:eastAsiaTheme="minorHAnsi" w:cs="Times New Roman"/>
                <w:spacing w:val="-6"/>
                <w:sz w:val="16"/>
                <w:szCs w:val="16"/>
              </w:rPr>
              <w:t>2018</w:t>
            </w:r>
          </w:p>
        </w:tc>
        <w:tc>
          <w:tcPr>
            <w:tcW w:w="778"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5"/>
              <w:rPr>
                <w:rFonts w:eastAsiaTheme="minorHAnsi" w:cs="Times New Roman"/>
                <w:sz w:val="16"/>
                <w:szCs w:val="16"/>
              </w:rPr>
            </w:pPr>
            <w:r w:rsidRPr="00007B3E">
              <w:rPr>
                <w:rFonts w:eastAsiaTheme="minorHAnsi" w:cs="Times New Roman"/>
                <w:spacing w:val="-6"/>
                <w:sz w:val="16"/>
                <w:szCs w:val="16"/>
              </w:rPr>
              <w:t>2019</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4"/>
              <w:rPr>
                <w:rFonts w:eastAsiaTheme="minorHAnsi" w:cs="Times New Roman"/>
                <w:sz w:val="16"/>
                <w:szCs w:val="16"/>
              </w:rPr>
            </w:pPr>
            <w:r w:rsidRPr="00007B3E">
              <w:rPr>
                <w:rFonts w:eastAsiaTheme="minorHAnsi" w:cs="Times New Roman"/>
                <w:spacing w:val="-6"/>
                <w:sz w:val="16"/>
                <w:szCs w:val="16"/>
              </w:rPr>
              <w:t>2020</w:t>
            </w:r>
          </w:p>
        </w:tc>
        <w:tc>
          <w:tcPr>
            <w:tcW w:w="778"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4"/>
              <w:rPr>
                <w:rFonts w:eastAsiaTheme="minorHAnsi" w:cs="Times New Roman"/>
                <w:sz w:val="16"/>
                <w:szCs w:val="16"/>
              </w:rPr>
            </w:pPr>
            <w:r w:rsidRPr="00007B3E">
              <w:rPr>
                <w:rFonts w:eastAsiaTheme="minorHAnsi" w:cs="Times New Roman"/>
                <w:spacing w:val="-6"/>
                <w:sz w:val="16"/>
                <w:szCs w:val="16"/>
              </w:rPr>
              <w:t>2021</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5" w:right="-360"/>
              <w:rPr>
                <w:rFonts w:eastAsiaTheme="minorHAnsi" w:cs="Times New Roman"/>
                <w:sz w:val="16"/>
                <w:szCs w:val="16"/>
              </w:rPr>
            </w:pPr>
            <w:r w:rsidRPr="00007B3E">
              <w:rPr>
                <w:rFonts w:eastAsiaTheme="minorHAnsi" w:cs="Times New Roman"/>
                <w:spacing w:val="-6"/>
                <w:sz w:val="16"/>
                <w:szCs w:val="16"/>
              </w:rPr>
              <w:t>2022</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5" w:right="-360"/>
              <w:rPr>
                <w:rFonts w:eastAsiaTheme="minorHAnsi" w:cs="Times New Roman"/>
                <w:sz w:val="16"/>
                <w:szCs w:val="16"/>
              </w:rPr>
            </w:pPr>
            <w:r w:rsidRPr="00007B3E">
              <w:rPr>
                <w:rFonts w:eastAsiaTheme="minorHAnsi" w:cs="Times New Roman"/>
                <w:spacing w:val="-6"/>
                <w:sz w:val="16"/>
                <w:szCs w:val="16"/>
              </w:rPr>
              <w:t>2023</w:t>
            </w:r>
          </w:p>
        </w:tc>
        <w:tc>
          <w:tcPr>
            <w:tcW w:w="778"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5"/>
              <w:rPr>
                <w:rFonts w:eastAsiaTheme="minorHAnsi" w:cs="Times New Roman"/>
                <w:sz w:val="16"/>
                <w:szCs w:val="16"/>
              </w:rPr>
            </w:pPr>
            <w:r w:rsidRPr="00007B3E">
              <w:rPr>
                <w:rFonts w:eastAsiaTheme="minorHAnsi" w:cs="Times New Roman"/>
                <w:spacing w:val="-6"/>
                <w:sz w:val="16"/>
                <w:szCs w:val="16"/>
              </w:rPr>
              <w:t>2024</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5" w:right="-360"/>
              <w:rPr>
                <w:rFonts w:eastAsiaTheme="minorHAnsi" w:cs="Times New Roman"/>
                <w:sz w:val="16"/>
                <w:szCs w:val="16"/>
              </w:rPr>
            </w:pPr>
            <w:r w:rsidRPr="00007B3E">
              <w:rPr>
                <w:rFonts w:eastAsiaTheme="minorHAnsi" w:cs="Times New Roman"/>
                <w:spacing w:val="-6"/>
                <w:sz w:val="16"/>
                <w:szCs w:val="16"/>
              </w:rPr>
              <w:t>2025</w:t>
            </w:r>
          </w:p>
        </w:tc>
        <w:tc>
          <w:tcPr>
            <w:tcW w:w="778"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5"/>
              <w:rPr>
                <w:rFonts w:eastAsiaTheme="minorHAnsi" w:cs="Times New Roman"/>
                <w:sz w:val="16"/>
                <w:szCs w:val="16"/>
              </w:rPr>
            </w:pPr>
            <w:r w:rsidRPr="00007B3E">
              <w:rPr>
                <w:rFonts w:eastAsiaTheme="minorHAnsi" w:cs="Times New Roman"/>
                <w:spacing w:val="-6"/>
                <w:sz w:val="16"/>
                <w:szCs w:val="16"/>
              </w:rPr>
              <w:t>2026</w:t>
            </w:r>
          </w:p>
        </w:tc>
        <w:tc>
          <w:tcPr>
            <w:tcW w:w="78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15" w:right="-360"/>
              <w:rPr>
                <w:rFonts w:eastAsiaTheme="minorHAnsi" w:cs="Times New Roman"/>
                <w:sz w:val="16"/>
                <w:szCs w:val="16"/>
              </w:rPr>
            </w:pPr>
            <w:r w:rsidRPr="00007B3E">
              <w:rPr>
                <w:rFonts w:eastAsiaTheme="minorHAnsi" w:cs="Times New Roman"/>
                <w:spacing w:val="-6"/>
                <w:sz w:val="16"/>
                <w:szCs w:val="16"/>
              </w:rPr>
              <w:t>2027</w:t>
            </w:r>
          </w:p>
        </w:tc>
        <w:tc>
          <w:tcPr>
            <w:tcW w:w="790" w:type="dxa"/>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86"/>
              <w:ind w:left="222"/>
              <w:rPr>
                <w:rFonts w:eastAsiaTheme="minorHAnsi" w:cs="Times New Roman"/>
                <w:sz w:val="16"/>
                <w:szCs w:val="16"/>
              </w:rPr>
            </w:pPr>
            <w:r w:rsidRPr="00007B3E">
              <w:rPr>
                <w:rFonts w:eastAsiaTheme="minorHAnsi" w:cs="Times New Roman"/>
                <w:spacing w:val="-6"/>
                <w:sz w:val="16"/>
                <w:szCs w:val="16"/>
              </w:rPr>
              <w:t>2028</w:t>
            </w:r>
          </w:p>
        </w:tc>
      </w:tr>
      <w:tr w:rsidR="00261A6E" w:rsidRPr="00A336F3">
        <w:trPr>
          <w:trHeight w:val="265"/>
        </w:trPr>
        <w:tc>
          <w:tcPr>
            <w:tcW w:w="14991" w:type="dxa"/>
            <w:gridSpan w:val="18"/>
            <w:tcBorders>
              <w:top w:val="single" w:sz="4" w:space="0" w:color="000000"/>
              <w:left w:val="single" w:sz="4" w:space="0" w:color="000000"/>
              <w:bottom w:val="single" w:sz="4" w:space="0" w:color="000000"/>
              <w:right w:val="single" w:sz="4" w:space="0" w:color="000000"/>
            </w:tcBorders>
          </w:tcPr>
          <w:p w:rsidR="00261A6E" w:rsidRPr="00007B3E" w:rsidRDefault="00261A6E" w:rsidP="00382B2F">
            <w:pPr>
              <w:pStyle w:val="TableParagraph"/>
              <w:spacing w:before="43"/>
              <w:ind w:left="5315" w:right="5309"/>
              <w:jc w:val="center"/>
              <w:rPr>
                <w:rFonts w:eastAsiaTheme="minorHAnsi" w:cs="Times New Roman"/>
                <w:sz w:val="16"/>
                <w:szCs w:val="16"/>
              </w:rPr>
            </w:pPr>
            <w:r w:rsidRPr="00007B3E">
              <w:rPr>
                <w:rFonts w:eastAsiaTheme="minorHAnsi" w:cs="Times New Roman"/>
                <w:spacing w:val="-6"/>
                <w:sz w:val="16"/>
                <w:szCs w:val="16"/>
              </w:rPr>
              <w:t>ГруппаПроектов</w:t>
            </w:r>
            <w:r w:rsidRPr="00007B3E">
              <w:rPr>
                <w:rFonts w:eastAsiaTheme="minorHAnsi" w:cs="Times New Roman"/>
                <w:spacing w:val="-3"/>
                <w:sz w:val="16"/>
                <w:szCs w:val="16"/>
              </w:rPr>
              <w:t>2.</w:t>
            </w:r>
            <w:r w:rsidRPr="00007B3E">
              <w:rPr>
                <w:rFonts w:eastAsiaTheme="minorHAnsi" w:cs="Times New Roman"/>
                <w:spacing w:val="-6"/>
                <w:sz w:val="16"/>
                <w:szCs w:val="16"/>
              </w:rPr>
              <w:t>"Тепловые</w:t>
            </w:r>
            <w:r w:rsidR="00B20EA2">
              <w:rPr>
                <w:rFonts w:eastAsiaTheme="minorHAnsi" w:cs="Times New Roman"/>
                <w:spacing w:val="-6"/>
                <w:sz w:val="16"/>
                <w:szCs w:val="16"/>
              </w:rPr>
              <w:t xml:space="preserve"> </w:t>
            </w:r>
            <w:r w:rsidRPr="00007B3E">
              <w:rPr>
                <w:rFonts w:eastAsiaTheme="minorHAnsi" w:cs="Times New Roman"/>
                <w:spacing w:val="-6"/>
                <w:sz w:val="16"/>
                <w:szCs w:val="16"/>
              </w:rPr>
              <w:t>сети</w:t>
            </w:r>
            <w:r w:rsidRPr="00007B3E">
              <w:rPr>
                <w:rFonts w:eastAsiaTheme="minorHAnsi" w:cs="Times New Roman"/>
                <w:spacing w:val="-5"/>
                <w:sz w:val="16"/>
                <w:szCs w:val="16"/>
              </w:rPr>
              <w:t>"</w:t>
            </w:r>
          </w:p>
        </w:tc>
      </w:tr>
      <w:tr w:rsidR="00261A6E" w:rsidRPr="00A336F3">
        <w:trPr>
          <w:trHeight w:hRule="exact" w:val="44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line="179" w:lineRule="exact"/>
              <w:jc w:val="center"/>
              <w:rPr>
                <w:rFonts w:eastAsiaTheme="minorHAnsi" w:cs="Times New Roman"/>
                <w:sz w:val="16"/>
                <w:szCs w:val="16"/>
              </w:rPr>
            </w:pPr>
            <w:r w:rsidRPr="00007B3E">
              <w:rPr>
                <w:rFonts w:eastAsiaTheme="minorHAnsi" w:cs="Times New Roman"/>
                <w:spacing w:val="-1"/>
                <w:sz w:val="16"/>
                <w:szCs w:val="16"/>
              </w:rPr>
              <w:t>Всего</w:t>
            </w:r>
            <w:r w:rsidR="00B20EA2">
              <w:rPr>
                <w:rFonts w:eastAsiaTheme="minorHAnsi" w:cs="Times New Roman"/>
                <w:spacing w:val="-1"/>
                <w:sz w:val="16"/>
                <w:szCs w:val="16"/>
              </w:rPr>
              <w:t xml:space="preserve"> </w:t>
            </w:r>
            <w:r w:rsidRPr="00007B3E">
              <w:rPr>
                <w:rFonts w:eastAsiaTheme="minorHAnsi" w:cs="Times New Roman"/>
                <w:spacing w:val="-2"/>
                <w:sz w:val="16"/>
                <w:szCs w:val="16"/>
              </w:rPr>
              <w:t>смета</w:t>
            </w:r>
            <w:r w:rsidR="00B20EA2">
              <w:rPr>
                <w:rFonts w:eastAsiaTheme="minorHAnsi" w:cs="Times New Roman"/>
                <w:spacing w:val="-2"/>
                <w:sz w:val="16"/>
                <w:szCs w:val="16"/>
              </w:rPr>
              <w:t xml:space="preserve"> </w:t>
            </w:r>
            <w:r w:rsidRPr="00007B3E">
              <w:rPr>
                <w:rFonts w:eastAsiaTheme="minorHAnsi" w:cs="Times New Roman"/>
                <w:spacing w:val="-2"/>
                <w:sz w:val="16"/>
                <w:szCs w:val="16"/>
              </w:rPr>
              <w:t>группы</w:t>
            </w:r>
            <w:r w:rsidR="00B20EA2">
              <w:rPr>
                <w:rFonts w:eastAsiaTheme="minorHAnsi" w:cs="Times New Roman"/>
                <w:spacing w:val="-2"/>
                <w:sz w:val="16"/>
                <w:szCs w:val="16"/>
              </w:rPr>
              <w:t xml:space="preserve"> </w:t>
            </w:r>
            <w:r w:rsidRPr="00007B3E">
              <w:rPr>
                <w:rFonts w:eastAsiaTheme="minorHAnsi"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line="177" w:lineRule="exact"/>
              <w:jc w:val="center"/>
              <w:rPr>
                <w:rFonts w:eastAsiaTheme="minorHAnsi" w:cs="Times New Roman"/>
                <w:sz w:val="16"/>
                <w:szCs w:val="16"/>
              </w:rPr>
            </w:pPr>
            <w:r w:rsidRPr="00007B3E">
              <w:rPr>
                <w:rFonts w:eastAsiaTheme="minorHAnsi" w:cs="Times New Roman"/>
                <w:spacing w:val="-6"/>
                <w:sz w:val="16"/>
                <w:szCs w:val="16"/>
              </w:rPr>
              <w:t xml:space="preserve">тыс. </w:t>
            </w:r>
            <w:r w:rsidRPr="00007B3E">
              <w:rPr>
                <w:rFonts w:eastAsiaTheme="minorHAnsi"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1499,259</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1507,041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1514,74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1522,348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1529,872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1537,315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1544,672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1551,948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1559,148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1566,266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1573,307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r>
      <w:tr w:rsidR="00261A6E" w:rsidRPr="00A336F3">
        <w:trPr>
          <w:trHeight w:val="335"/>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line="177" w:lineRule="exact"/>
              <w:jc w:val="center"/>
              <w:rPr>
                <w:rFonts w:eastAsiaTheme="minorHAnsi" w:cs="Times New Roman"/>
                <w:sz w:val="16"/>
                <w:szCs w:val="16"/>
              </w:rPr>
            </w:pPr>
            <w:r w:rsidRPr="00007B3E">
              <w:rPr>
                <w:rFonts w:eastAsiaTheme="minorHAnsi"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before="84"/>
              <w:jc w:val="center"/>
              <w:rPr>
                <w:rFonts w:eastAsiaTheme="minorHAnsi" w:cs="Times New Roman"/>
                <w:sz w:val="16"/>
                <w:szCs w:val="16"/>
              </w:rPr>
            </w:pPr>
            <w:r w:rsidRPr="00007B3E">
              <w:rPr>
                <w:rFonts w:eastAsiaTheme="minorHAnsi" w:cs="Times New Roman"/>
                <w:spacing w:val="-6"/>
                <w:sz w:val="16"/>
                <w:szCs w:val="16"/>
              </w:rPr>
              <w:t>тыс.</w:t>
            </w:r>
            <w:r w:rsidRPr="00007B3E">
              <w:rPr>
                <w:rFonts w:eastAsiaTheme="minorHAnsi"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1499,259</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3006,3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4521,04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6043,388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7573,26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9110,575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10655,25</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12207,2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13766,34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15332,61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16905,92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16905,92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16905,92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16905,92</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16905,92</w:t>
            </w:r>
          </w:p>
        </w:tc>
      </w:tr>
      <w:tr w:rsidR="00261A6E" w:rsidRPr="00A336F3">
        <w:trPr>
          <w:trHeight w:val="293"/>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pacing w:val="-6"/>
                <w:sz w:val="16"/>
                <w:szCs w:val="16"/>
              </w:rPr>
              <w:t>Подгруппапроектов</w:t>
            </w:r>
            <w:r w:rsidRPr="00007B3E">
              <w:rPr>
                <w:rFonts w:eastAsiaTheme="minorHAnsi" w:cs="Times New Roman"/>
                <w:spacing w:val="-4"/>
                <w:sz w:val="16"/>
                <w:szCs w:val="16"/>
              </w:rPr>
              <w:t>2.2.</w:t>
            </w:r>
            <w:r w:rsidRPr="00007B3E">
              <w:rPr>
                <w:rFonts w:eastAsiaTheme="minorHAnsi" w:cs="Times New Roman"/>
                <w:spacing w:val="-6"/>
                <w:sz w:val="16"/>
                <w:szCs w:val="16"/>
              </w:rPr>
              <w:t>"Строительствотепловыхсетей</w:t>
            </w:r>
            <w:r w:rsidRPr="00007B3E">
              <w:rPr>
                <w:rFonts w:eastAsiaTheme="minorHAnsi" w:cs="Times New Roman"/>
                <w:spacing w:val="-3"/>
                <w:sz w:val="16"/>
                <w:szCs w:val="16"/>
              </w:rPr>
              <w:t>для</w:t>
            </w:r>
            <w:r w:rsidRPr="00007B3E">
              <w:rPr>
                <w:rFonts w:eastAsiaTheme="minorHAnsi" w:cs="Times New Roman"/>
                <w:spacing w:val="-6"/>
                <w:sz w:val="16"/>
                <w:szCs w:val="16"/>
              </w:rPr>
              <w:t>обеспеченияперспективной нагрузки"</w:t>
            </w:r>
          </w:p>
        </w:tc>
      </w:tr>
      <w:tr w:rsidR="00261A6E" w:rsidRPr="00A336F3">
        <w:trPr>
          <w:trHeight w:val="39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B20EA2">
            <w:pPr>
              <w:pStyle w:val="TableParagraph"/>
              <w:spacing w:line="179" w:lineRule="exact"/>
              <w:jc w:val="center"/>
              <w:rPr>
                <w:rFonts w:eastAsiaTheme="minorHAnsi" w:cs="Times New Roman"/>
                <w:sz w:val="16"/>
                <w:szCs w:val="16"/>
              </w:rPr>
            </w:pPr>
            <w:r w:rsidRPr="00007B3E">
              <w:rPr>
                <w:rFonts w:eastAsiaTheme="minorHAnsi" w:cs="Times New Roman"/>
                <w:spacing w:val="-1"/>
                <w:sz w:val="16"/>
                <w:szCs w:val="16"/>
              </w:rPr>
              <w:t>Всего</w:t>
            </w:r>
            <w:r w:rsidR="00B20EA2">
              <w:rPr>
                <w:rFonts w:eastAsiaTheme="minorHAnsi" w:cs="Times New Roman"/>
                <w:spacing w:val="-1"/>
                <w:sz w:val="16"/>
                <w:szCs w:val="16"/>
              </w:rPr>
              <w:t xml:space="preserve"> </w:t>
            </w:r>
            <w:r w:rsidRPr="00007B3E">
              <w:rPr>
                <w:rFonts w:eastAsiaTheme="minorHAnsi" w:cs="Times New Roman"/>
                <w:spacing w:val="-2"/>
                <w:sz w:val="16"/>
                <w:szCs w:val="16"/>
              </w:rPr>
              <w:t>смета</w:t>
            </w:r>
            <w:r w:rsidR="00B20EA2">
              <w:rPr>
                <w:rFonts w:eastAsiaTheme="minorHAnsi" w:cs="Times New Roman"/>
                <w:spacing w:val="-2"/>
                <w:sz w:val="16"/>
                <w:szCs w:val="16"/>
              </w:rPr>
              <w:t xml:space="preserve"> </w:t>
            </w:r>
            <w:r w:rsidRPr="00007B3E">
              <w:rPr>
                <w:rFonts w:eastAsiaTheme="minorHAnsi" w:cs="Times New Roman"/>
                <w:spacing w:val="-2"/>
                <w:sz w:val="16"/>
                <w:szCs w:val="16"/>
              </w:rPr>
              <w:t>группы</w:t>
            </w:r>
            <w:r w:rsidR="00B20EA2">
              <w:rPr>
                <w:rFonts w:eastAsiaTheme="minorHAnsi" w:cs="Times New Roman"/>
                <w:spacing w:val="-2"/>
                <w:sz w:val="16"/>
                <w:szCs w:val="16"/>
              </w:rPr>
              <w:t xml:space="preserve"> </w:t>
            </w:r>
            <w:r w:rsidRPr="00007B3E">
              <w:rPr>
                <w:rFonts w:eastAsiaTheme="minorHAnsi"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line="177" w:lineRule="exact"/>
              <w:jc w:val="center"/>
              <w:rPr>
                <w:rFonts w:eastAsiaTheme="minorHAnsi" w:cs="Times New Roman"/>
                <w:sz w:val="16"/>
                <w:szCs w:val="16"/>
              </w:rPr>
            </w:pPr>
            <w:r w:rsidRPr="00007B3E">
              <w:rPr>
                <w:rFonts w:eastAsiaTheme="minorHAnsi" w:cs="Times New Roman"/>
                <w:spacing w:val="-6"/>
                <w:sz w:val="16"/>
                <w:szCs w:val="16"/>
              </w:rPr>
              <w:t xml:space="preserve">тыс. </w:t>
            </w:r>
            <w:r w:rsidRPr="00007B3E">
              <w:rPr>
                <w:rFonts w:eastAsiaTheme="minorHAnsi"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384,080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386,042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387,981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389,899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391,796</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393,671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395,525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397,360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399,174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400,968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line="177" w:lineRule="exact"/>
              <w:jc w:val="center"/>
              <w:rPr>
                <w:rFonts w:eastAsiaTheme="minorHAnsi" w:cs="Times New Roman"/>
                <w:sz w:val="16"/>
                <w:szCs w:val="16"/>
              </w:rPr>
            </w:pPr>
            <w:r w:rsidRPr="00007B3E">
              <w:rPr>
                <w:rFonts w:eastAsiaTheme="minorHAnsi"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before="84"/>
              <w:jc w:val="center"/>
              <w:rPr>
                <w:rFonts w:eastAsiaTheme="minorHAnsi" w:cs="Times New Roman"/>
                <w:sz w:val="16"/>
                <w:szCs w:val="16"/>
              </w:rPr>
            </w:pPr>
            <w:r w:rsidRPr="00007B3E">
              <w:rPr>
                <w:rFonts w:eastAsiaTheme="minorHAnsi" w:cs="Times New Roman"/>
                <w:spacing w:val="-6"/>
                <w:sz w:val="16"/>
                <w:szCs w:val="16"/>
              </w:rPr>
              <w:t>тыс.</w:t>
            </w:r>
            <w:r w:rsidRPr="00007B3E">
              <w:rPr>
                <w:rFonts w:eastAsiaTheme="minorHAnsi"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766,177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1152,219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1540,2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1930,099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2321,895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2715,566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3111,091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3508,451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3907,625</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4308,593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4308,593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4308,593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4308,593</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4308,593</w:t>
            </w:r>
          </w:p>
        </w:tc>
      </w:tr>
      <w:tr w:rsidR="00261A6E" w:rsidRPr="00A336F3">
        <w:trPr>
          <w:trHeight w:val="293"/>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Проект 2.2.1  «Строительство тепловых сетей в зоне действия Котельной »</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before="41"/>
              <w:jc w:val="center"/>
              <w:rPr>
                <w:rFonts w:eastAsiaTheme="minorHAnsi" w:cs="Times New Roman"/>
                <w:sz w:val="16"/>
                <w:szCs w:val="16"/>
              </w:rPr>
            </w:pPr>
            <w:r w:rsidRPr="00007B3E">
              <w:rPr>
                <w:rFonts w:eastAsiaTheme="minorHAnsi" w:cs="Times New Roman"/>
                <w:spacing w:val="-5"/>
                <w:sz w:val="16"/>
                <w:szCs w:val="16"/>
              </w:rPr>
              <w:t>Всего</w:t>
            </w:r>
            <w:r w:rsidR="00B20EA2">
              <w:rPr>
                <w:rFonts w:eastAsiaTheme="minorHAnsi" w:cs="Times New Roman"/>
                <w:spacing w:val="-5"/>
                <w:sz w:val="16"/>
                <w:szCs w:val="16"/>
              </w:rPr>
              <w:t xml:space="preserve"> </w:t>
            </w:r>
            <w:r w:rsidRPr="00007B3E">
              <w:rPr>
                <w:rFonts w:eastAsiaTheme="minorHAnsi" w:cs="Times New Roman"/>
                <w:spacing w:val="-6"/>
                <w:sz w:val="16"/>
                <w:szCs w:val="16"/>
              </w:rPr>
              <w:t>смета</w:t>
            </w:r>
            <w:r w:rsidR="00B20EA2">
              <w:rPr>
                <w:rFonts w:eastAsiaTheme="minorHAnsi" w:cs="Times New Roman"/>
                <w:spacing w:val="-6"/>
                <w:sz w:val="16"/>
                <w:szCs w:val="16"/>
              </w:rPr>
              <w:t xml:space="preserve"> </w:t>
            </w:r>
            <w:r w:rsidRPr="00007B3E">
              <w:rPr>
                <w:rFonts w:eastAsiaTheme="minorHAnsi" w:cs="Times New Roman"/>
                <w:spacing w:val="-6"/>
                <w:sz w:val="16"/>
                <w:szCs w:val="16"/>
              </w:rPr>
              <w:t>проекта</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line="177" w:lineRule="exact"/>
              <w:jc w:val="center"/>
              <w:rPr>
                <w:rFonts w:eastAsiaTheme="minorHAnsi" w:cs="Times New Roman"/>
                <w:sz w:val="16"/>
                <w:szCs w:val="16"/>
              </w:rPr>
            </w:pPr>
            <w:r w:rsidRPr="00007B3E">
              <w:rPr>
                <w:rFonts w:eastAsiaTheme="minorHAnsi" w:cs="Times New Roman"/>
                <w:spacing w:val="-6"/>
                <w:sz w:val="16"/>
                <w:szCs w:val="16"/>
              </w:rPr>
              <w:t xml:space="preserve">тыс. </w:t>
            </w:r>
            <w:r w:rsidRPr="00007B3E">
              <w:rPr>
                <w:rFonts w:eastAsiaTheme="minorHAnsi"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384,080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386,042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387,981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389,899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391,796</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393,671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395,525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397,360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399,174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400,968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r>
      <w:tr w:rsidR="00261A6E" w:rsidRPr="00A336F3">
        <w:trPr>
          <w:trHeight w:hRule="exact" w:val="379"/>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pacing w:val="-6"/>
                <w:sz w:val="16"/>
                <w:szCs w:val="16"/>
              </w:rPr>
              <w:t>Подгруппапроектов</w:t>
            </w:r>
            <w:r w:rsidRPr="00007B3E">
              <w:rPr>
                <w:rFonts w:eastAsiaTheme="minorHAnsi" w:cs="Times New Roman"/>
                <w:spacing w:val="-4"/>
                <w:sz w:val="16"/>
                <w:szCs w:val="16"/>
              </w:rPr>
              <w:t>2.3.</w:t>
            </w:r>
            <w:r w:rsidRPr="00007B3E">
              <w:rPr>
                <w:rFonts w:eastAsiaTheme="minorHAnsi" w:cs="Times New Roman"/>
                <w:spacing w:val="-6"/>
                <w:sz w:val="16"/>
                <w:szCs w:val="16"/>
              </w:rPr>
              <w:t>"Реконструкция тепловых сетей в связи с исчерпанием эксплуатационного ресурса"</w:t>
            </w:r>
          </w:p>
        </w:tc>
      </w:tr>
      <w:tr w:rsidR="00261A6E" w:rsidRPr="00A336F3">
        <w:trPr>
          <w:trHeight w:val="39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line="179" w:lineRule="exact"/>
              <w:jc w:val="center"/>
              <w:rPr>
                <w:rFonts w:eastAsiaTheme="minorHAnsi" w:cs="Times New Roman"/>
                <w:sz w:val="16"/>
                <w:szCs w:val="16"/>
              </w:rPr>
            </w:pPr>
            <w:r w:rsidRPr="00007B3E">
              <w:rPr>
                <w:rFonts w:eastAsiaTheme="minorHAnsi" w:cs="Times New Roman"/>
                <w:spacing w:val="-1"/>
                <w:sz w:val="16"/>
                <w:szCs w:val="16"/>
              </w:rPr>
              <w:t>Всего</w:t>
            </w:r>
            <w:r w:rsidR="00B20EA2">
              <w:rPr>
                <w:rFonts w:eastAsiaTheme="minorHAnsi" w:cs="Times New Roman"/>
                <w:spacing w:val="-1"/>
                <w:sz w:val="16"/>
                <w:szCs w:val="16"/>
              </w:rPr>
              <w:t xml:space="preserve"> </w:t>
            </w:r>
            <w:r w:rsidRPr="00007B3E">
              <w:rPr>
                <w:rFonts w:eastAsiaTheme="minorHAnsi" w:cs="Times New Roman"/>
                <w:spacing w:val="-2"/>
                <w:sz w:val="16"/>
                <w:szCs w:val="16"/>
              </w:rPr>
              <w:t>смета</w:t>
            </w:r>
            <w:r w:rsidR="00B20EA2">
              <w:rPr>
                <w:rFonts w:eastAsiaTheme="minorHAnsi" w:cs="Times New Roman"/>
                <w:spacing w:val="-2"/>
                <w:sz w:val="16"/>
                <w:szCs w:val="16"/>
              </w:rPr>
              <w:t xml:space="preserve"> </w:t>
            </w:r>
            <w:r w:rsidRPr="00007B3E">
              <w:rPr>
                <w:rFonts w:eastAsiaTheme="minorHAnsi" w:cs="Times New Roman"/>
                <w:spacing w:val="-2"/>
                <w:sz w:val="16"/>
                <w:szCs w:val="16"/>
              </w:rPr>
              <w:t>группы</w:t>
            </w:r>
          </w:p>
          <w:p w:rsidR="00261A6E" w:rsidRPr="00007B3E" w:rsidRDefault="00261A6E" w:rsidP="00382B2F">
            <w:pPr>
              <w:pStyle w:val="TableParagraph"/>
              <w:spacing w:before="41"/>
              <w:jc w:val="center"/>
              <w:rPr>
                <w:rFonts w:eastAsiaTheme="minorHAnsi" w:cs="Times New Roman"/>
                <w:sz w:val="16"/>
                <w:szCs w:val="16"/>
              </w:rPr>
            </w:pPr>
            <w:r w:rsidRPr="00007B3E">
              <w:rPr>
                <w:rFonts w:eastAsiaTheme="minorHAnsi"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line="177" w:lineRule="exact"/>
              <w:jc w:val="center"/>
              <w:rPr>
                <w:rFonts w:eastAsiaTheme="minorHAnsi" w:cs="Times New Roman"/>
                <w:sz w:val="16"/>
                <w:szCs w:val="16"/>
              </w:rPr>
            </w:pPr>
            <w:r w:rsidRPr="00007B3E">
              <w:rPr>
                <w:rFonts w:eastAsiaTheme="minorHAnsi" w:cs="Times New Roman"/>
                <w:spacing w:val="-6"/>
                <w:sz w:val="16"/>
                <w:szCs w:val="16"/>
              </w:rPr>
              <w:t xml:space="preserve">тыс. </w:t>
            </w:r>
            <w:r w:rsidRPr="00007B3E">
              <w:rPr>
                <w:rFonts w:eastAsiaTheme="minorHAnsi"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1122,961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1128,698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1134,367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1139,973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1145,519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1151,001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1156,423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1161,788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1167,092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1172,339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line="177" w:lineRule="exact"/>
              <w:jc w:val="center"/>
              <w:rPr>
                <w:rFonts w:eastAsiaTheme="minorHAnsi" w:cs="Times New Roman"/>
                <w:sz w:val="16"/>
                <w:szCs w:val="16"/>
              </w:rPr>
            </w:pPr>
            <w:r w:rsidRPr="00007B3E">
              <w:rPr>
                <w:rFonts w:eastAsiaTheme="minorHAnsi"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before="84"/>
              <w:jc w:val="center"/>
              <w:rPr>
                <w:rFonts w:eastAsiaTheme="minorHAnsi" w:cs="Times New Roman"/>
                <w:sz w:val="16"/>
                <w:szCs w:val="16"/>
              </w:rPr>
            </w:pPr>
            <w:r w:rsidRPr="00007B3E">
              <w:rPr>
                <w:rFonts w:eastAsiaTheme="minorHAnsi" w:cs="Times New Roman"/>
                <w:spacing w:val="-6"/>
                <w:sz w:val="16"/>
                <w:szCs w:val="16"/>
              </w:rPr>
              <w:t>тыс.</w:t>
            </w:r>
            <w:r w:rsidRPr="00007B3E">
              <w:rPr>
                <w:rFonts w:eastAsiaTheme="minorHAnsi"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2240,123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3368,821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4503,188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5643,161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6788,68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7939,681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9096,104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10257,892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11424,984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12597,323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12597,323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12597,323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12597,323</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12597,323</w:t>
            </w:r>
          </w:p>
        </w:tc>
      </w:tr>
      <w:tr w:rsidR="00261A6E" w:rsidRPr="00A336F3">
        <w:trPr>
          <w:trHeight w:hRule="exact" w:val="379"/>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Проект 2.3.1  «</w:t>
            </w:r>
            <w:r w:rsidRPr="00007B3E">
              <w:rPr>
                <w:rFonts w:eastAsiaTheme="minorHAnsi" w:cs="Times New Roman"/>
                <w:spacing w:val="-6"/>
                <w:sz w:val="16"/>
                <w:szCs w:val="16"/>
              </w:rPr>
              <w:t>Реконструкция тепловых сетей в связи с исчерпанием эксплуатационного ресурса в зоне действия Котельной</w:t>
            </w:r>
            <w:r w:rsidRPr="00007B3E">
              <w:rPr>
                <w:rFonts w:eastAsiaTheme="minorHAnsi" w:cs="Times New Roman"/>
                <w:sz w:val="16"/>
                <w:szCs w:val="16"/>
              </w:rPr>
              <w:t>»</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before="41"/>
              <w:jc w:val="center"/>
              <w:rPr>
                <w:rFonts w:eastAsiaTheme="minorHAnsi" w:cs="Times New Roman"/>
                <w:sz w:val="16"/>
                <w:szCs w:val="16"/>
              </w:rPr>
            </w:pPr>
            <w:r w:rsidRPr="00007B3E">
              <w:rPr>
                <w:rFonts w:eastAsiaTheme="minorHAnsi" w:cs="Times New Roman"/>
                <w:spacing w:val="-5"/>
                <w:sz w:val="16"/>
                <w:szCs w:val="16"/>
              </w:rPr>
              <w:t>Всего</w:t>
            </w:r>
            <w:r w:rsidR="00B20EA2">
              <w:rPr>
                <w:rFonts w:eastAsiaTheme="minorHAnsi" w:cs="Times New Roman"/>
                <w:spacing w:val="-5"/>
                <w:sz w:val="16"/>
                <w:szCs w:val="16"/>
              </w:rPr>
              <w:t xml:space="preserve"> </w:t>
            </w:r>
            <w:r w:rsidRPr="00007B3E">
              <w:rPr>
                <w:rFonts w:eastAsiaTheme="minorHAnsi" w:cs="Times New Roman"/>
                <w:spacing w:val="-6"/>
                <w:sz w:val="16"/>
                <w:szCs w:val="16"/>
              </w:rPr>
              <w:t>смета</w:t>
            </w:r>
            <w:r w:rsidR="00B20EA2">
              <w:rPr>
                <w:rFonts w:eastAsiaTheme="minorHAnsi" w:cs="Times New Roman"/>
                <w:spacing w:val="-6"/>
                <w:sz w:val="16"/>
                <w:szCs w:val="16"/>
              </w:rPr>
              <w:t xml:space="preserve"> </w:t>
            </w:r>
            <w:r w:rsidRPr="00007B3E">
              <w:rPr>
                <w:rFonts w:eastAsiaTheme="minorHAnsi" w:cs="Times New Roman"/>
                <w:spacing w:val="-6"/>
                <w:sz w:val="16"/>
                <w:szCs w:val="16"/>
              </w:rPr>
              <w:t>проекта</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pStyle w:val="TableParagraph"/>
              <w:spacing w:line="177" w:lineRule="exact"/>
              <w:jc w:val="center"/>
              <w:rPr>
                <w:rFonts w:eastAsiaTheme="minorHAnsi" w:cs="Times New Roman"/>
                <w:sz w:val="16"/>
                <w:szCs w:val="16"/>
              </w:rPr>
            </w:pPr>
            <w:r w:rsidRPr="00007B3E">
              <w:rPr>
                <w:rFonts w:eastAsiaTheme="minorHAnsi" w:cs="Times New Roman"/>
                <w:spacing w:val="-6"/>
                <w:sz w:val="16"/>
                <w:szCs w:val="16"/>
              </w:rPr>
              <w:t xml:space="preserve">тыс. </w:t>
            </w:r>
            <w:r w:rsidRPr="00007B3E">
              <w:rPr>
                <w:rFonts w:eastAsiaTheme="minorHAnsi"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1122,961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1128,698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1134,367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1139,973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1145,519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1151,001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1156,423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1161,788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1167,092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cs="Times New Roman"/>
                <w:sz w:val="16"/>
                <w:szCs w:val="16"/>
              </w:rPr>
            </w:pPr>
            <w:r w:rsidRPr="00007B3E">
              <w:rPr>
                <w:rFonts w:eastAsiaTheme="minorHAnsi" w:cs="Times New Roman"/>
                <w:sz w:val="16"/>
                <w:szCs w:val="16"/>
              </w:rPr>
              <w:t>1172,339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007B3E" w:rsidRDefault="00261A6E" w:rsidP="00382B2F">
            <w:pPr>
              <w:jc w:val="center"/>
              <w:rPr>
                <w:rFonts w:eastAsiaTheme="minorHAnsi"/>
              </w:rPr>
            </w:pPr>
            <w:r w:rsidRPr="00007B3E">
              <w:rPr>
                <w:rFonts w:eastAsiaTheme="minorHAnsi" w:cs="Times New Roman"/>
                <w:sz w:val="16"/>
                <w:szCs w:val="16"/>
              </w:rPr>
              <w:t>0</w:t>
            </w:r>
          </w:p>
        </w:tc>
      </w:tr>
    </w:tbl>
    <w:p w:rsidR="00261A6E" w:rsidRDefault="00261A6E" w:rsidP="009004F4">
      <w:pPr>
        <w:sectPr w:rsidR="00261A6E" w:rsidSect="009004F4">
          <w:pgSz w:w="16838" w:h="11906" w:orient="landscape"/>
          <w:pgMar w:top="1134" w:right="1134" w:bottom="851" w:left="1134" w:header="709" w:footer="709" w:gutter="0"/>
          <w:cols w:space="708"/>
          <w:docGrid w:linePitch="360"/>
        </w:sectPr>
      </w:pPr>
    </w:p>
    <w:p w:rsidR="00261A6E" w:rsidRPr="006968FD" w:rsidRDefault="00261A6E" w:rsidP="00E256FD">
      <w:pPr>
        <w:pStyle w:val="14"/>
        <w:spacing w:after="240"/>
      </w:pPr>
      <w:r w:rsidRPr="006968FD">
        <w:lastRenderedPageBreak/>
        <w:t>Суммарные</w:t>
      </w:r>
      <w:r w:rsidR="00E256FD">
        <w:t xml:space="preserve"> </w:t>
      </w:r>
      <w:r w:rsidRPr="006968FD">
        <w:t>финансовые</w:t>
      </w:r>
      <w:r w:rsidR="00E256FD">
        <w:t xml:space="preserve"> </w:t>
      </w:r>
      <w:r w:rsidRPr="006968FD">
        <w:t>потребности</w:t>
      </w:r>
      <w:r w:rsidR="00E256FD">
        <w:t xml:space="preserve"> </w:t>
      </w:r>
      <w:r w:rsidRPr="006968FD">
        <w:rPr>
          <w:spacing w:val="-3"/>
        </w:rPr>
        <w:t>на</w:t>
      </w:r>
      <w:r w:rsidR="00E256FD">
        <w:rPr>
          <w:spacing w:val="-3"/>
        </w:rPr>
        <w:t xml:space="preserve"> </w:t>
      </w:r>
      <w:r w:rsidRPr="006968FD">
        <w:rPr>
          <w:spacing w:val="-4"/>
        </w:rPr>
        <w:t>весь</w:t>
      </w:r>
      <w:r w:rsidR="00E256FD">
        <w:rPr>
          <w:spacing w:val="-4"/>
        </w:rPr>
        <w:t xml:space="preserve"> </w:t>
      </w:r>
      <w:r w:rsidRPr="006968FD">
        <w:rPr>
          <w:spacing w:val="-4"/>
        </w:rPr>
        <w:t>срок</w:t>
      </w:r>
      <w:r w:rsidR="00E256FD">
        <w:rPr>
          <w:spacing w:val="-4"/>
        </w:rPr>
        <w:t xml:space="preserve"> </w:t>
      </w:r>
      <w:r w:rsidRPr="006968FD">
        <w:rPr>
          <w:spacing w:val="-6"/>
        </w:rPr>
        <w:t>действия</w:t>
      </w:r>
      <w:r w:rsidR="00E256FD">
        <w:rPr>
          <w:spacing w:val="-6"/>
        </w:rPr>
        <w:t xml:space="preserve"> </w:t>
      </w:r>
      <w:r w:rsidRPr="006968FD">
        <w:t>схемы</w:t>
      </w:r>
      <w:r w:rsidR="00E256FD">
        <w:t xml:space="preserve"> </w:t>
      </w:r>
      <w:r w:rsidRPr="006968FD">
        <w:t>теплоснабжения</w:t>
      </w:r>
      <w:r w:rsidR="00E256FD">
        <w:t xml:space="preserve"> </w:t>
      </w:r>
      <w:r w:rsidRPr="006968FD">
        <w:rPr>
          <w:spacing w:val="-4"/>
        </w:rPr>
        <w:t>для</w:t>
      </w:r>
      <w:r w:rsidR="00E256FD">
        <w:rPr>
          <w:spacing w:val="-4"/>
        </w:rPr>
        <w:t xml:space="preserve"> </w:t>
      </w:r>
      <w:r w:rsidRPr="006968FD">
        <w:t>реализации</w:t>
      </w:r>
      <w:r w:rsidR="00E256FD">
        <w:t xml:space="preserve"> </w:t>
      </w:r>
      <w:r w:rsidRPr="006968FD">
        <w:t>проектов</w:t>
      </w:r>
      <w:r w:rsidR="00E256FD">
        <w:t xml:space="preserve"> </w:t>
      </w:r>
      <w:r w:rsidRPr="006968FD">
        <w:t>развития</w:t>
      </w:r>
      <w:r w:rsidR="00E256FD">
        <w:t xml:space="preserve"> </w:t>
      </w:r>
      <w:r w:rsidRPr="006968FD">
        <w:t>системы</w:t>
      </w:r>
      <w:r w:rsidR="00E256FD">
        <w:t xml:space="preserve"> </w:t>
      </w:r>
      <w:r w:rsidRPr="006968FD">
        <w:t>теплоснабжения</w:t>
      </w:r>
      <w:r w:rsidR="00E256FD">
        <w:t xml:space="preserve"> </w:t>
      </w:r>
      <w:r w:rsidRPr="006968FD">
        <w:t>составляют</w:t>
      </w:r>
      <w:r w:rsidR="00E256FD">
        <w:t xml:space="preserve"> </w:t>
      </w:r>
      <w:r w:rsidRPr="006968FD">
        <w:t xml:space="preserve">22,198 </w:t>
      </w:r>
      <w:r w:rsidRPr="006968FD">
        <w:rPr>
          <w:spacing w:val="-4"/>
        </w:rPr>
        <w:t>млн.</w:t>
      </w:r>
      <w:r w:rsidRPr="006968FD">
        <w:t>руб.,</w:t>
      </w:r>
      <w:r w:rsidR="00E256FD">
        <w:t xml:space="preserve"> </w:t>
      </w:r>
      <w:r w:rsidRPr="006968FD">
        <w:t>в</w:t>
      </w:r>
      <w:r w:rsidR="00E256FD">
        <w:t xml:space="preserve"> </w:t>
      </w:r>
      <w:r w:rsidRPr="006968FD">
        <w:rPr>
          <w:spacing w:val="-4"/>
        </w:rPr>
        <w:t>том</w:t>
      </w:r>
      <w:r w:rsidR="00E256FD">
        <w:rPr>
          <w:spacing w:val="-4"/>
        </w:rPr>
        <w:t xml:space="preserve"> </w:t>
      </w:r>
      <w:r w:rsidRPr="006968FD">
        <w:t>числе:</w:t>
      </w:r>
    </w:p>
    <w:p w:rsidR="00261A6E" w:rsidRPr="006968FD" w:rsidRDefault="00261A6E" w:rsidP="00E256FD">
      <w:pPr>
        <w:pStyle w:val="14"/>
        <w:numPr>
          <w:ilvl w:val="0"/>
          <w:numId w:val="40"/>
        </w:numPr>
      </w:pPr>
      <w:r w:rsidRPr="006968FD">
        <w:rPr>
          <w:spacing w:val="-3"/>
        </w:rPr>
        <w:t>на</w:t>
      </w:r>
      <w:r w:rsidR="00E256FD">
        <w:rPr>
          <w:spacing w:val="-3"/>
        </w:rPr>
        <w:t xml:space="preserve"> </w:t>
      </w:r>
      <w:r w:rsidRPr="006968FD">
        <w:t>источниках</w:t>
      </w:r>
      <w:r w:rsidR="00E256FD">
        <w:t xml:space="preserve"> </w:t>
      </w:r>
      <w:r w:rsidRPr="006968FD">
        <w:t xml:space="preserve">теплоснабжения– 5,292 </w:t>
      </w:r>
      <w:r w:rsidRPr="006968FD">
        <w:rPr>
          <w:spacing w:val="-4"/>
        </w:rPr>
        <w:t>млн.</w:t>
      </w:r>
      <w:r w:rsidRPr="006968FD">
        <w:t>руб.,</w:t>
      </w:r>
      <w:r w:rsidR="00E256FD">
        <w:t xml:space="preserve"> </w:t>
      </w:r>
      <w:r w:rsidRPr="006968FD">
        <w:rPr>
          <w:spacing w:val="-4"/>
        </w:rPr>
        <w:t>или</w:t>
      </w:r>
      <w:r w:rsidR="00E256FD">
        <w:rPr>
          <w:spacing w:val="-4"/>
        </w:rPr>
        <w:t xml:space="preserve"> </w:t>
      </w:r>
      <w:r w:rsidRPr="006968FD">
        <w:t xml:space="preserve">24 % </w:t>
      </w:r>
      <w:r w:rsidRPr="006968FD">
        <w:rPr>
          <w:spacing w:val="-2"/>
        </w:rPr>
        <w:t>от</w:t>
      </w:r>
      <w:r w:rsidR="00E256FD">
        <w:rPr>
          <w:spacing w:val="-2"/>
        </w:rPr>
        <w:t xml:space="preserve"> </w:t>
      </w:r>
      <w:r w:rsidRPr="006968FD">
        <w:t>суммарных</w:t>
      </w:r>
      <w:r w:rsidR="00E256FD">
        <w:t xml:space="preserve"> </w:t>
      </w:r>
      <w:r w:rsidRPr="006968FD">
        <w:t>затрат;</w:t>
      </w:r>
    </w:p>
    <w:p w:rsidR="00261A6E" w:rsidRPr="006968FD" w:rsidRDefault="00261A6E" w:rsidP="00E256FD">
      <w:pPr>
        <w:pStyle w:val="14"/>
        <w:numPr>
          <w:ilvl w:val="0"/>
          <w:numId w:val="40"/>
        </w:numPr>
        <w:spacing w:after="240"/>
      </w:pPr>
      <w:r w:rsidRPr="006968FD">
        <w:t>в</w:t>
      </w:r>
      <w:r w:rsidR="00E256FD">
        <w:t xml:space="preserve"> </w:t>
      </w:r>
      <w:r w:rsidRPr="006968FD">
        <w:t>тепловых</w:t>
      </w:r>
      <w:r w:rsidR="00E256FD">
        <w:t xml:space="preserve"> </w:t>
      </w:r>
      <w:r w:rsidRPr="006968FD">
        <w:rPr>
          <w:spacing w:val="-4"/>
        </w:rPr>
        <w:t>сетях</w:t>
      </w:r>
      <w:r w:rsidRPr="006968FD">
        <w:t xml:space="preserve">–16,906 </w:t>
      </w:r>
      <w:r w:rsidRPr="006968FD">
        <w:rPr>
          <w:spacing w:val="-4"/>
        </w:rPr>
        <w:t>млн.</w:t>
      </w:r>
      <w:r w:rsidRPr="006968FD">
        <w:t>руб.,</w:t>
      </w:r>
      <w:r w:rsidR="00E256FD">
        <w:t xml:space="preserve"> </w:t>
      </w:r>
      <w:r w:rsidRPr="006968FD">
        <w:rPr>
          <w:spacing w:val="-4"/>
        </w:rPr>
        <w:t>или</w:t>
      </w:r>
      <w:r w:rsidR="00E256FD">
        <w:rPr>
          <w:spacing w:val="-4"/>
        </w:rPr>
        <w:t xml:space="preserve"> </w:t>
      </w:r>
      <w:r w:rsidRPr="006968FD">
        <w:rPr>
          <w:spacing w:val="-4"/>
        </w:rPr>
        <w:t>76</w:t>
      </w:r>
      <w:r w:rsidRPr="006968FD">
        <w:t>%</w:t>
      </w:r>
      <w:r w:rsidR="00E256FD">
        <w:t xml:space="preserve"> </w:t>
      </w:r>
      <w:r w:rsidRPr="006968FD">
        <w:rPr>
          <w:spacing w:val="-2"/>
        </w:rPr>
        <w:t>от</w:t>
      </w:r>
      <w:r w:rsidR="00E256FD">
        <w:rPr>
          <w:spacing w:val="-2"/>
        </w:rPr>
        <w:t xml:space="preserve"> </w:t>
      </w:r>
      <w:r w:rsidRPr="006968FD">
        <w:t>суммарных</w:t>
      </w:r>
      <w:r w:rsidR="00E256FD">
        <w:t xml:space="preserve"> </w:t>
      </w:r>
      <w:r w:rsidRPr="006968FD">
        <w:t>затрат.</w:t>
      </w:r>
    </w:p>
    <w:p w:rsidR="00261A6E" w:rsidRPr="00D165C6" w:rsidRDefault="00261A6E" w:rsidP="00E256FD">
      <w:pPr>
        <w:pStyle w:val="14"/>
        <w:spacing w:after="240"/>
        <w:rPr>
          <w:spacing w:val="-9"/>
        </w:rPr>
      </w:pPr>
      <w:r w:rsidRPr="006968FD">
        <w:rPr>
          <w:spacing w:val="-3"/>
        </w:rPr>
        <w:t>На</w:t>
      </w:r>
      <w:r w:rsidRPr="006968FD">
        <w:t>рисунке</w:t>
      </w:r>
      <w:r w:rsidRPr="006968FD">
        <w:rPr>
          <w:spacing w:val="-4"/>
        </w:rPr>
        <w:t xml:space="preserve">10.1 </w:t>
      </w:r>
      <w:r w:rsidRPr="006968FD">
        <w:t>представлены</w:t>
      </w:r>
      <w:r w:rsidR="00E256FD">
        <w:t xml:space="preserve"> </w:t>
      </w:r>
      <w:r w:rsidRPr="006968FD">
        <w:t>финансовые</w:t>
      </w:r>
      <w:r w:rsidR="00E256FD">
        <w:t xml:space="preserve"> </w:t>
      </w:r>
      <w:r w:rsidRPr="006968FD">
        <w:t>затраты</w:t>
      </w:r>
      <w:r w:rsidR="00E256FD">
        <w:t xml:space="preserve"> </w:t>
      </w:r>
      <w:r w:rsidRPr="006F3B21">
        <w:t>в</w:t>
      </w:r>
      <w:r w:rsidR="00E256FD">
        <w:t xml:space="preserve"> </w:t>
      </w:r>
      <w:r w:rsidRPr="006F3B21">
        <w:t>источники</w:t>
      </w:r>
      <w:r w:rsidR="00E256FD">
        <w:t xml:space="preserve"> </w:t>
      </w:r>
      <w:r w:rsidRPr="006F3B21">
        <w:t>теплоснабжения</w:t>
      </w:r>
      <w:r w:rsidR="00E256FD">
        <w:t xml:space="preserve"> </w:t>
      </w:r>
      <w:r w:rsidRPr="006F3B21">
        <w:t>и</w:t>
      </w:r>
      <w:r w:rsidR="00E256FD">
        <w:t xml:space="preserve"> </w:t>
      </w:r>
      <w:r w:rsidRPr="006F3B21">
        <w:t>тепловые</w:t>
      </w:r>
      <w:r w:rsidR="00E256FD">
        <w:t xml:space="preserve"> </w:t>
      </w:r>
      <w:r w:rsidRPr="006F3B21">
        <w:t>сети</w:t>
      </w:r>
      <w:r w:rsidR="00E256FD">
        <w:t xml:space="preserve"> </w:t>
      </w:r>
      <w:r>
        <w:rPr>
          <w:spacing w:val="-9"/>
        </w:rPr>
        <w:t>нарастающим итогом.</w:t>
      </w:r>
    </w:p>
    <w:p w:rsidR="00261A6E" w:rsidRDefault="00B20EA2" w:rsidP="00E256FD">
      <w:pPr>
        <w:pStyle w:val="14"/>
        <w:spacing w:after="240"/>
        <w:ind w:firstLine="0"/>
        <w:jc w:val="center"/>
      </w:pPr>
      <w:r w:rsidRPr="00382B2F">
        <w:rPr>
          <w:noProof/>
        </w:rPr>
        <w:object w:dxaOrig="8670" w:dyaOrig="5050">
          <v:shape id="Диаграмма 3" o:spid="_x0000_i1029" type="#_x0000_t75" style="width:433.6pt;height:301.45pt;visibility:visible" o:ole="">
            <v:imagedata r:id="rId18" o:title=""/>
            <o:lock v:ext="edit" aspectratio="f"/>
          </v:shape>
          <o:OLEObject Type="Embed" ProgID="Excel.Sheet.8" ShapeID="Диаграмма 3" DrawAspect="Content" ObjectID="_1587936986" r:id="rId19"/>
        </w:object>
      </w:r>
    </w:p>
    <w:p w:rsidR="00261A6E" w:rsidRPr="00D26859" w:rsidRDefault="00261A6E" w:rsidP="00E256FD">
      <w:pPr>
        <w:pStyle w:val="1"/>
        <w:rPr>
          <w:i/>
          <w:iCs/>
        </w:rPr>
      </w:pPr>
      <w:bookmarkStart w:id="175" w:name="_bookmark18"/>
      <w:bookmarkStart w:id="176" w:name="_Toc383862487"/>
      <w:bookmarkStart w:id="177" w:name="_Toc513677786"/>
      <w:bookmarkStart w:id="178" w:name="_Toc513680442"/>
      <w:bookmarkEnd w:id="175"/>
      <w:r w:rsidRPr="00F30C93">
        <w:t>Решение об определении единой теплоснабжающей организации (организаций)</w:t>
      </w:r>
      <w:bookmarkEnd w:id="176"/>
      <w:bookmarkEnd w:id="177"/>
      <w:bookmarkEnd w:id="178"/>
    </w:p>
    <w:p w:rsidR="00261A6E" w:rsidRPr="00D26859" w:rsidRDefault="00261A6E" w:rsidP="00E256FD">
      <w:pPr>
        <w:pStyle w:val="14"/>
      </w:pPr>
      <w:r w:rsidRPr="00D26859">
        <w:t>После</w:t>
      </w:r>
      <w:r w:rsidR="00E256FD">
        <w:t xml:space="preserve"> </w:t>
      </w:r>
      <w:r w:rsidRPr="00D26859">
        <w:t>внесения</w:t>
      </w:r>
      <w:r w:rsidR="00E256FD">
        <w:t xml:space="preserve"> </w:t>
      </w:r>
      <w:r w:rsidRPr="00D26859">
        <w:t>проекта</w:t>
      </w:r>
      <w:r w:rsidR="00E256FD">
        <w:t xml:space="preserve"> </w:t>
      </w:r>
      <w:r w:rsidRPr="00D26859">
        <w:t>схемы</w:t>
      </w:r>
      <w:r w:rsidR="00E256FD">
        <w:t xml:space="preserve"> </w:t>
      </w:r>
      <w:r w:rsidRPr="00D26859">
        <w:t>теплоснабжения</w:t>
      </w:r>
      <w:r w:rsidR="00E256FD">
        <w:t xml:space="preserve"> </w:t>
      </w:r>
      <w:r w:rsidRPr="00D26859">
        <w:t>на</w:t>
      </w:r>
      <w:r w:rsidR="00E256FD">
        <w:t xml:space="preserve"> </w:t>
      </w:r>
      <w:r w:rsidRPr="00D26859">
        <w:t>рассмотрение</w:t>
      </w:r>
      <w:r w:rsidR="00E256FD">
        <w:t xml:space="preserve"> </w:t>
      </w:r>
      <w:r w:rsidRPr="00D26859">
        <w:t>теплоснабжающие</w:t>
      </w:r>
      <w:r w:rsidR="00E256FD">
        <w:t xml:space="preserve"> </w:t>
      </w:r>
      <w:r w:rsidRPr="00D26859">
        <w:t>и/или</w:t>
      </w:r>
      <w:r w:rsidR="00E256FD">
        <w:t xml:space="preserve"> </w:t>
      </w:r>
      <w:r w:rsidRPr="00D26859">
        <w:t>теплосетевые</w:t>
      </w:r>
      <w:r w:rsidR="00E256FD">
        <w:t xml:space="preserve"> </w:t>
      </w:r>
      <w:r w:rsidRPr="00D26859">
        <w:t>организации</w:t>
      </w:r>
      <w:r w:rsidR="00E256FD">
        <w:t xml:space="preserve"> </w:t>
      </w:r>
      <w:r w:rsidRPr="00D26859">
        <w:t>должны</w:t>
      </w:r>
      <w:r w:rsidR="00E256FD">
        <w:t xml:space="preserve"> </w:t>
      </w:r>
      <w:r w:rsidRPr="00D26859">
        <w:t>обратиться</w:t>
      </w:r>
      <w:r w:rsidR="00E256FD">
        <w:t xml:space="preserve"> </w:t>
      </w:r>
      <w:r w:rsidRPr="00D26859">
        <w:t>с</w:t>
      </w:r>
      <w:r w:rsidR="00E256FD">
        <w:t xml:space="preserve"> </w:t>
      </w:r>
      <w:r w:rsidRPr="00D26859">
        <w:t>заявкой</w:t>
      </w:r>
      <w:r w:rsidR="00E256FD">
        <w:t xml:space="preserve"> </w:t>
      </w:r>
      <w:r w:rsidRPr="00D26859">
        <w:t>на</w:t>
      </w:r>
      <w:r w:rsidR="00E256FD">
        <w:t xml:space="preserve"> </w:t>
      </w:r>
      <w:r w:rsidRPr="00D26859">
        <w:t>признание</w:t>
      </w:r>
      <w:r w:rsidR="00E256FD">
        <w:t xml:space="preserve"> </w:t>
      </w:r>
      <w:r w:rsidRPr="00D26859">
        <w:t>в</w:t>
      </w:r>
      <w:r w:rsidR="00E256FD">
        <w:t xml:space="preserve"> </w:t>
      </w:r>
      <w:r w:rsidRPr="00D26859">
        <w:t>качестве</w:t>
      </w:r>
      <w:r w:rsidR="00E256FD">
        <w:t xml:space="preserve"> </w:t>
      </w:r>
      <w:r w:rsidRPr="00D26859">
        <w:t>ЕТО</w:t>
      </w:r>
      <w:r w:rsidR="00E256FD">
        <w:t xml:space="preserve"> </w:t>
      </w:r>
      <w:r w:rsidRPr="00D26859">
        <w:t>водной</w:t>
      </w:r>
      <w:r w:rsidR="00E256FD">
        <w:t xml:space="preserve"> </w:t>
      </w:r>
      <w:r w:rsidRPr="00D26859">
        <w:t>или</w:t>
      </w:r>
      <w:r w:rsidR="00E256FD">
        <w:t xml:space="preserve"> </w:t>
      </w:r>
      <w:r w:rsidRPr="00D26859">
        <w:t>нескольких</w:t>
      </w:r>
      <w:r w:rsidR="00E256FD">
        <w:t xml:space="preserve"> </w:t>
      </w:r>
      <w:r w:rsidRPr="00D26859">
        <w:t>из</w:t>
      </w:r>
      <w:r w:rsidR="00E256FD">
        <w:t xml:space="preserve"> </w:t>
      </w:r>
      <w:r w:rsidRPr="00D26859">
        <w:t>определенных</w:t>
      </w:r>
      <w:r w:rsidR="00E256FD">
        <w:t xml:space="preserve"> </w:t>
      </w:r>
      <w:r w:rsidRPr="00D26859">
        <w:t>зон</w:t>
      </w:r>
      <w:r w:rsidR="00E256FD">
        <w:t xml:space="preserve"> </w:t>
      </w:r>
      <w:r w:rsidRPr="00D26859">
        <w:t>деятельности.</w:t>
      </w:r>
      <w:r w:rsidR="00E256FD">
        <w:t xml:space="preserve"> </w:t>
      </w:r>
      <w:r w:rsidRPr="00D26859">
        <w:t>Решение</w:t>
      </w:r>
      <w:r w:rsidR="00E256FD">
        <w:t xml:space="preserve"> </w:t>
      </w:r>
      <w:r w:rsidRPr="00D26859">
        <w:t>об</w:t>
      </w:r>
      <w:r w:rsidR="00E256FD">
        <w:t xml:space="preserve"> </w:t>
      </w:r>
      <w:r w:rsidRPr="00D26859">
        <w:t>установлении</w:t>
      </w:r>
      <w:r w:rsidR="00E256FD">
        <w:t xml:space="preserve"> </w:t>
      </w:r>
      <w:r w:rsidRPr="00D26859">
        <w:t>организации</w:t>
      </w:r>
      <w:r w:rsidR="00E256FD">
        <w:t xml:space="preserve"> </w:t>
      </w:r>
      <w:r w:rsidRPr="00D26859">
        <w:t>в</w:t>
      </w:r>
      <w:r w:rsidR="00E256FD">
        <w:t xml:space="preserve"> </w:t>
      </w:r>
      <w:r w:rsidRPr="00D26859">
        <w:t>качестве</w:t>
      </w:r>
      <w:r w:rsidR="00E256FD">
        <w:t xml:space="preserve"> </w:t>
      </w:r>
      <w:r w:rsidRPr="00D26859">
        <w:t>ЕТО</w:t>
      </w:r>
      <w:r w:rsidR="00E256FD">
        <w:t xml:space="preserve"> </w:t>
      </w:r>
      <w:r w:rsidRPr="00D26859">
        <w:t>в</w:t>
      </w:r>
      <w:r w:rsidR="00E256FD">
        <w:t xml:space="preserve"> </w:t>
      </w:r>
      <w:r w:rsidRPr="00D26859">
        <w:t>той</w:t>
      </w:r>
      <w:r w:rsidR="00E256FD">
        <w:t xml:space="preserve"> </w:t>
      </w:r>
      <w:r w:rsidRPr="00D26859">
        <w:t>или</w:t>
      </w:r>
      <w:r w:rsidR="00E256FD">
        <w:t xml:space="preserve"> </w:t>
      </w:r>
      <w:r w:rsidRPr="00D26859">
        <w:t>иной</w:t>
      </w:r>
      <w:r w:rsidR="00E256FD">
        <w:t xml:space="preserve"> </w:t>
      </w:r>
      <w:r w:rsidRPr="00D26859">
        <w:t>зоне</w:t>
      </w:r>
      <w:r w:rsidR="00E256FD">
        <w:t xml:space="preserve"> </w:t>
      </w:r>
      <w:r w:rsidRPr="00D26859">
        <w:t>деятельности</w:t>
      </w:r>
      <w:r w:rsidR="00E256FD">
        <w:t xml:space="preserve"> </w:t>
      </w:r>
      <w:r w:rsidRPr="00D26859">
        <w:t>принимает,</w:t>
      </w:r>
      <w:r w:rsidR="00E256FD">
        <w:t xml:space="preserve"> </w:t>
      </w:r>
      <w:r w:rsidRPr="00D26859">
        <w:t>всоответствии</w:t>
      </w:r>
      <w:r w:rsidR="00E256FD">
        <w:t xml:space="preserve"> </w:t>
      </w:r>
      <w:r w:rsidRPr="00D26859">
        <w:t>сч.6</w:t>
      </w:r>
      <w:r w:rsidR="00E256FD">
        <w:t xml:space="preserve"> </w:t>
      </w:r>
      <w:r w:rsidRPr="00D26859">
        <w:t>ст.6</w:t>
      </w:r>
      <w:r w:rsidR="00E256FD">
        <w:t xml:space="preserve"> </w:t>
      </w:r>
      <w:r w:rsidRPr="00D26859">
        <w:t>Федерального</w:t>
      </w:r>
      <w:r w:rsidR="00E256FD">
        <w:t xml:space="preserve"> </w:t>
      </w:r>
      <w:r w:rsidRPr="00D26859">
        <w:t>закона</w:t>
      </w:r>
      <w:r w:rsidR="00E256FD">
        <w:t xml:space="preserve"> </w:t>
      </w:r>
      <w:r w:rsidRPr="00D26859">
        <w:t>№190</w:t>
      </w:r>
      <w:r w:rsidR="00E256FD">
        <w:t xml:space="preserve"> </w:t>
      </w:r>
      <w:r w:rsidRPr="00D26859">
        <w:rPr>
          <w:spacing w:val="-4"/>
        </w:rPr>
        <w:t>«О</w:t>
      </w:r>
      <w:r w:rsidR="00E256FD">
        <w:rPr>
          <w:spacing w:val="-4"/>
        </w:rPr>
        <w:t xml:space="preserve"> </w:t>
      </w:r>
      <w:r w:rsidRPr="00D26859">
        <w:t>теплоснабжении»</w:t>
      </w:r>
      <w:r w:rsidR="00E256FD">
        <w:t xml:space="preserve"> </w:t>
      </w:r>
      <w:r w:rsidRPr="00D26859">
        <w:t>орган</w:t>
      </w:r>
      <w:r w:rsidR="00E256FD">
        <w:t xml:space="preserve"> </w:t>
      </w:r>
      <w:r w:rsidRPr="00D26859">
        <w:t>местного</w:t>
      </w:r>
      <w:r w:rsidR="00E256FD">
        <w:t xml:space="preserve"> </w:t>
      </w:r>
      <w:r w:rsidRPr="00D26859">
        <w:t>самоуправления</w:t>
      </w:r>
      <w:r w:rsidR="00E256FD">
        <w:t xml:space="preserve"> </w:t>
      </w:r>
      <w:r w:rsidRPr="00D26859">
        <w:t>городского</w:t>
      </w:r>
      <w:r w:rsidR="00E256FD">
        <w:t xml:space="preserve"> </w:t>
      </w:r>
      <w:r w:rsidRPr="00D26859">
        <w:t>округа.</w:t>
      </w:r>
    </w:p>
    <w:p w:rsidR="00261A6E" w:rsidRPr="00D26859" w:rsidRDefault="00261A6E" w:rsidP="006D0A35">
      <w:pPr>
        <w:pStyle w:val="14"/>
      </w:pPr>
      <w:r w:rsidRPr="00D26859">
        <w:t>Определение</w:t>
      </w:r>
      <w:r w:rsidR="006D0A35">
        <w:t xml:space="preserve"> </w:t>
      </w:r>
      <w:r w:rsidRPr="00D26859">
        <w:t>статуса</w:t>
      </w:r>
      <w:r w:rsidR="006D0A35">
        <w:t xml:space="preserve"> </w:t>
      </w:r>
      <w:r w:rsidRPr="00D26859">
        <w:t>ЕТО</w:t>
      </w:r>
      <w:r w:rsidR="006D0A35">
        <w:t xml:space="preserve"> </w:t>
      </w:r>
      <w:r w:rsidRPr="00D26859">
        <w:t>для</w:t>
      </w:r>
      <w:r w:rsidR="006D0A35">
        <w:t xml:space="preserve"> </w:t>
      </w:r>
      <w:r w:rsidRPr="00D26859">
        <w:t>проектируемых</w:t>
      </w:r>
      <w:r w:rsidR="006D0A35">
        <w:t xml:space="preserve"> </w:t>
      </w:r>
      <w:r w:rsidRPr="00D26859">
        <w:t>зон</w:t>
      </w:r>
      <w:r w:rsidR="006D0A35">
        <w:t xml:space="preserve"> </w:t>
      </w:r>
      <w:r w:rsidRPr="00D26859">
        <w:t>действия</w:t>
      </w:r>
      <w:r w:rsidR="006D0A35">
        <w:t xml:space="preserve"> </w:t>
      </w:r>
      <w:r w:rsidRPr="00D26859">
        <w:t>планируемых</w:t>
      </w:r>
      <w:r w:rsidR="006D0A35">
        <w:t xml:space="preserve"> </w:t>
      </w:r>
      <w:r w:rsidRPr="00D26859">
        <w:t>к</w:t>
      </w:r>
      <w:r w:rsidR="006D0A35">
        <w:t xml:space="preserve"> </w:t>
      </w:r>
      <w:r w:rsidRPr="00D26859">
        <w:t>строительству</w:t>
      </w:r>
      <w:r w:rsidR="006D0A35">
        <w:t xml:space="preserve"> </w:t>
      </w:r>
      <w:r w:rsidRPr="00D26859">
        <w:t>источников</w:t>
      </w:r>
      <w:r w:rsidR="006D0A35">
        <w:t xml:space="preserve"> </w:t>
      </w:r>
      <w:r w:rsidRPr="00D26859">
        <w:t>тепловой</w:t>
      </w:r>
      <w:r w:rsidR="006D0A35">
        <w:t xml:space="preserve"> </w:t>
      </w:r>
      <w:r w:rsidRPr="00D26859">
        <w:t>энергии,</w:t>
      </w:r>
      <w:r w:rsidR="006D0A35">
        <w:t xml:space="preserve"> </w:t>
      </w:r>
      <w:r w:rsidRPr="00D26859">
        <w:t>рассмотренных</w:t>
      </w:r>
      <w:r w:rsidR="006D0A35">
        <w:t xml:space="preserve"> </w:t>
      </w:r>
      <w:r w:rsidRPr="00D26859">
        <w:t>в</w:t>
      </w:r>
      <w:r w:rsidR="006D0A35">
        <w:t xml:space="preserve"> </w:t>
      </w:r>
      <w:r w:rsidRPr="00D26859">
        <w:t>разделе</w:t>
      </w:r>
      <w:r w:rsidR="006D0A35">
        <w:t xml:space="preserve"> </w:t>
      </w:r>
      <w:r w:rsidRPr="00D26859">
        <w:t>3</w:t>
      </w:r>
      <w:r w:rsidR="006D0A35">
        <w:t xml:space="preserve"> </w:t>
      </w:r>
      <w:r w:rsidRPr="00D26859">
        <w:t>Утверждаемой части,</w:t>
      </w:r>
      <w:r w:rsidR="006D0A35">
        <w:t xml:space="preserve"> </w:t>
      </w:r>
      <w:r w:rsidRPr="00D26859">
        <w:t>должно</w:t>
      </w:r>
      <w:r w:rsidR="006D0A35">
        <w:t xml:space="preserve"> </w:t>
      </w:r>
      <w:r w:rsidRPr="00D26859">
        <w:t>быть</w:t>
      </w:r>
      <w:r w:rsidR="006D0A35">
        <w:t xml:space="preserve"> </w:t>
      </w:r>
      <w:r w:rsidRPr="00D26859">
        <w:t>выполнено</w:t>
      </w:r>
      <w:r w:rsidR="006D0A35">
        <w:t xml:space="preserve"> </w:t>
      </w:r>
      <w:r w:rsidRPr="00D26859">
        <w:t>в</w:t>
      </w:r>
      <w:r w:rsidR="006D0A35">
        <w:t xml:space="preserve"> </w:t>
      </w:r>
      <w:r w:rsidRPr="00D26859">
        <w:t>ходе</w:t>
      </w:r>
      <w:r w:rsidR="006D0A35">
        <w:t xml:space="preserve"> </w:t>
      </w:r>
      <w:r w:rsidRPr="00D26859">
        <w:t>актуализации</w:t>
      </w:r>
      <w:r w:rsidR="006D0A35">
        <w:t xml:space="preserve"> </w:t>
      </w:r>
      <w:r w:rsidRPr="00D26859">
        <w:t>схемы</w:t>
      </w:r>
      <w:r w:rsidR="006D0A35">
        <w:t xml:space="preserve"> </w:t>
      </w:r>
      <w:r w:rsidRPr="00D26859">
        <w:t>теплоснабжения,</w:t>
      </w:r>
      <w:r w:rsidR="006D0A35">
        <w:t xml:space="preserve"> </w:t>
      </w:r>
      <w:r w:rsidRPr="00D26859">
        <w:t>после</w:t>
      </w:r>
      <w:r w:rsidR="006D0A35">
        <w:t xml:space="preserve"> </w:t>
      </w:r>
      <w:r w:rsidRPr="00D26859">
        <w:t>определения источников инвестиций.</w:t>
      </w:r>
    </w:p>
    <w:p w:rsidR="00261A6E" w:rsidRPr="00D26859" w:rsidRDefault="00261A6E" w:rsidP="006D0A35">
      <w:pPr>
        <w:pStyle w:val="14"/>
        <w:spacing w:after="240"/>
      </w:pPr>
      <w:r w:rsidRPr="00D26859">
        <w:lastRenderedPageBreak/>
        <w:t>Обязанности</w:t>
      </w:r>
      <w:r w:rsidR="006D0A35">
        <w:t xml:space="preserve"> </w:t>
      </w:r>
      <w:r w:rsidRPr="00D26859">
        <w:t>ЕТО</w:t>
      </w:r>
      <w:r w:rsidR="006D0A35">
        <w:t xml:space="preserve"> </w:t>
      </w:r>
      <w:r w:rsidRPr="00D26859">
        <w:t>определены,</w:t>
      </w:r>
      <w:r w:rsidR="006D0A35">
        <w:t xml:space="preserve"> </w:t>
      </w:r>
      <w:r w:rsidRPr="00D26859">
        <w:t>установлены</w:t>
      </w:r>
      <w:r w:rsidR="006D0A35">
        <w:t xml:space="preserve"> </w:t>
      </w:r>
      <w:r w:rsidRPr="00D26859">
        <w:t>постановлением</w:t>
      </w:r>
      <w:r w:rsidR="006D0A35">
        <w:t xml:space="preserve"> </w:t>
      </w:r>
      <w:r w:rsidRPr="00D26859">
        <w:t>Правительства</w:t>
      </w:r>
      <w:r w:rsidR="006D0A35">
        <w:t xml:space="preserve"> </w:t>
      </w:r>
      <w:r w:rsidRPr="00D26859">
        <w:t>РФ</w:t>
      </w:r>
      <w:r w:rsidR="006D0A35">
        <w:t xml:space="preserve"> </w:t>
      </w:r>
      <w:r w:rsidRPr="00D26859">
        <w:t>от</w:t>
      </w:r>
      <w:r w:rsidR="006D0A35">
        <w:t xml:space="preserve"> </w:t>
      </w:r>
      <w:r w:rsidRPr="00D26859">
        <w:t>08.08.2012</w:t>
      </w:r>
      <w:r w:rsidR="006D0A35">
        <w:t xml:space="preserve"> </w:t>
      </w:r>
      <w:r w:rsidRPr="00D26859">
        <w:t>№808</w:t>
      </w:r>
      <w:r w:rsidR="006D0A35">
        <w:t xml:space="preserve"> </w:t>
      </w:r>
      <w:r w:rsidRPr="00D26859">
        <w:rPr>
          <w:spacing w:val="-3"/>
        </w:rPr>
        <w:t>«Об</w:t>
      </w:r>
      <w:r w:rsidR="006D0A35">
        <w:rPr>
          <w:spacing w:val="-3"/>
        </w:rPr>
        <w:t xml:space="preserve"> </w:t>
      </w:r>
      <w:r w:rsidRPr="00D26859">
        <w:t>организации</w:t>
      </w:r>
      <w:r w:rsidR="006D0A35">
        <w:t xml:space="preserve"> </w:t>
      </w:r>
      <w:r w:rsidRPr="00D26859">
        <w:t>теплоснабжения</w:t>
      </w:r>
      <w:r w:rsidR="006D0A35">
        <w:t xml:space="preserve"> </w:t>
      </w:r>
      <w:r w:rsidRPr="00D26859">
        <w:t>в</w:t>
      </w:r>
      <w:r w:rsidR="006D0A35">
        <w:t xml:space="preserve"> </w:t>
      </w:r>
      <w:r w:rsidRPr="00D26859">
        <w:t>Российской</w:t>
      </w:r>
      <w:r w:rsidR="006D0A35">
        <w:t xml:space="preserve"> </w:t>
      </w:r>
      <w:r w:rsidRPr="00D26859">
        <w:t>Федерации</w:t>
      </w:r>
      <w:r w:rsidR="006D0A35">
        <w:t xml:space="preserve"> </w:t>
      </w:r>
      <w:r w:rsidRPr="00D26859">
        <w:t>и</w:t>
      </w:r>
      <w:r w:rsidR="006D0A35">
        <w:t xml:space="preserve"> </w:t>
      </w:r>
      <w:r w:rsidRPr="00D26859">
        <w:t>о</w:t>
      </w:r>
      <w:r w:rsidR="006D0A35">
        <w:t xml:space="preserve"> </w:t>
      </w:r>
      <w:r w:rsidRPr="00D26859">
        <w:t>внесении</w:t>
      </w:r>
      <w:r w:rsidR="006D0A35">
        <w:t xml:space="preserve"> </w:t>
      </w:r>
      <w:r w:rsidRPr="00D26859">
        <w:t>изменений</w:t>
      </w:r>
      <w:r w:rsidR="006D0A35">
        <w:t xml:space="preserve"> </w:t>
      </w:r>
      <w:r w:rsidRPr="00D26859">
        <w:t>в</w:t>
      </w:r>
      <w:r w:rsidR="006D0A35">
        <w:t xml:space="preserve"> </w:t>
      </w:r>
      <w:r w:rsidRPr="00D26859">
        <w:t>некоторые</w:t>
      </w:r>
      <w:r w:rsidR="006D0A35">
        <w:t xml:space="preserve"> </w:t>
      </w:r>
      <w:r w:rsidRPr="00D26859">
        <w:t>законодательные</w:t>
      </w:r>
      <w:r w:rsidR="006D0A35">
        <w:t xml:space="preserve"> </w:t>
      </w:r>
      <w:r w:rsidRPr="00D26859">
        <w:t>акты</w:t>
      </w:r>
      <w:r w:rsidR="006D0A35">
        <w:t xml:space="preserve"> </w:t>
      </w:r>
      <w:r w:rsidRPr="00D26859">
        <w:t>Правительства</w:t>
      </w:r>
      <w:r w:rsidR="006D0A35">
        <w:t xml:space="preserve"> </w:t>
      </w:r>
      <w:r w:rsidRPr="00D26859">
        <w:t>Российской</w:t>
      </w:r>
      <w:r w:rsidR="006D0A35">
        <w:t xml:space="preserve"> </w:t>
      </w:r>
      <w:r w:rsidRPr="00D26859">
        <w:t>Федерации»</w:t>
      </w:r>
      <w:r w:rsidR="006D0A35">
        <w:t xml:space="preserve"> </w:t>
      </w:r>
      <w:r w:rsidRPr="00D26859">
        <w:t>(п.12</w:t>
      </w:r>
      <w:r w:rsidR="006D0A35">
        <w:t xml:space="preserve"> </w:t>
      </w:r>
      <w:r w:rsidRPr="00D26859">
        <w:t>правил</w:t>
      </w:r>
      <w:r w:rsidR="006D0A35">
        <w:t xml:space="preserve"> </w:t>
      </w:r>
      <w:r w:rsidRPr="00D26859">
        <w:t>организации</w:t>
      </w:r>
      <w:r w:rsidR="006D0A35">
        <w:t xml:space="preserve"> </w:t>
      </w:r>
      <w:r w:rsidRPr="00D26859">
        <w:t>теплоснабжения</w:t>
      </w:r>
      <w:r w:rsidR="006D0A35">
        <w:t xml:space="preserve"> </w:t>
      </w:r>
      <w:r w:rsidRPr="00D26859">
        <w:t>в</w:t>
      </w:r>
      <w:r w:rsidR="006D0A35">
        <w:t xml:space="preserve"> </w:t>
      </w:r>
      <w:r w:rsidRPr="00D26859">
        <w:t>Российской</w:t>
      </w:r>
      <w:r w:rsidR="006D0A35">
        <w:t xml:space="preserve"> </w:t>
      </w:r>
      <w:r w:rsidRPr="00D26859">
        <w:t>Федерации,</w:t>
      </w:r>
      <w:r w:rsidR="006D0A35">
        <w:t xml:space="preserve"> </w:t>
      </w:r>
      <w:r w:rsidRPr="00D26859">
        <w:t>утвержденных</w:t>
      </w:r>
      <w:r w:rsidR="006D0A35">
        <w:t xml:space="preserve"> </w:t>
      </w:r>
      <w:r w:rsidRPr="00D26859">
        <w:t>указанным</w:t>
      </w:r>
      <w:r w:rsidR="006D0A35">
        <w:t xml:space="preserve"> </w:t>
      </w:r>
      <w:r w:rsidRPr="00D26859">
        <w:t>постановлением).</w:t>
      </w:r>
      <w:r w:rsidR="006D0A35">
        <w:t xml:space="preserve"> </w:t>
      </w:r>
      <w:r w:rsidRPr="00D26859">
        <w:t>В</w:t>
      </w:r>
      <w:r w:rsidR="006D0A35">
        <w:t xml:space="preserve"> </w:t>
      </w:r>
      <w:r w:rsidRPr="00D26859">
        <w:t>соответствии</w:t>
      </w:r>
      <w:r w:rsidR="006D0A35">
        <w:t xml:space="preserve"> </w:t>
      </w:r>
      <w:r w:rsidRPr="00D26859">
        <w:t>с</w:t>
      </w:r>
      <w:r w:rsidR="006D0A35">
        <w:t xml:space="preserve"> </w:t>
      </w:r>
      <w:r w:rsidRPr="00D26859">
        <w:t>приведенным</w:t>
      </w:r>
      <w:r w:rsidR="006D0A35">
        <w:t xml:space="preserve"> </w:t>
      </w:r>
      <w:r w:rsidRPr="00D26859">
        <w:t>документом</w:t>
      </w:r>
      <w:r w:rsidR="006D0A35">
        <w:t xml:space="preserve"> </w:t>
      </w:r>
      <w:r w:rsidRPr="00D26859">
        <w:t>ЕТО обязана:</w:t>
      </w:r>
    </w:p>
    <w:p w:rsidR="00261A6E" w:rsidRPr="00D26859" w:rsidRDefault="00261A6E" w:rsidP="006D0A35">
      <w:pPr>
        <w:pStyle w:val="14"/>
        <w:numPr>
          <w:ilvl w:val="0"/>
          <w:numId w:val="41"/>
        </w:numPr>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теплоснабжения</w:t>
      </w:r>
      <w:r w:rsidR="006D0A35">
        <w:t xml:space="preserve"> </w:t>
      </w:r>
      <w:r w:rsidRPr="00D26859">
        <w:t>слюбыми</w:t>
      </w:r>
      <w:r w:rsidR="006D0A35">
        <w:t xml:space="preserve"> </w:t>
      </w:r>
      <w:r w:rsidRPr="00D26859">
        <w:t>обратившимися</w:t>
      </w:r>
      <w:r w:rsidR="006D0A35">
        <w:t xml:space="preserve"> </w:t>
      </w:r>
      <w:r w:rsidRPr="00D26859">
        <w:t>к</w:t>
      </w:r>
      <w:r w:rsidR="006D0A35">
        <w:t xml:space="preserve"> </w:t>
      </w:r>
      <w:r w:rsidRPr="00D26859">
        <w:t>ней</w:t>
      </w:r>
      <w:r w:rsidR="006D0A35">
        <w:t xml:space="preserve"> </w:t>
      </w:r>
      <w:r w:rsidRPr="00D26859">
        <w:t>потребителями</w:t>
      </w:r>
      <w:r w:rsidR="006D0A35">
        <w:t xml:space="preserve"> </w:t>
      </w:r>
      <w:r w:rsidRPr="00D26859">
        <w:t>тепловой</w:t>
      </w:r>
      <w:r w:rsidR="006D0A35">
        <w:t xml:space="preserve"> </w:t>
      </w:r>
      <w:r w:rsidRPr="00D26859">
        <w:t>энергии,</w:t>
      </w:r>
      <w:r w:rsidR="006D0A35">
        <w:t xml:space="preserve"> </w:t>
      </w:r>
      <w:r w:rsidRPr="00D26859">
        <w:t>теплопотребляющие</w:t>
      </w:r>
      <w:r w:rsidR="006D0A35">
        <w:t xml:space="preserve"> </w:t>
      </w:r>
      <w:r w:rsidRPr="00D26859">
        <w:t>установки</w:t>
      </w:r>
      <w:r w:rsidR="006D0A35">
        <w:t xml:space="preserve"> </w:t>
      </w:r>
      <w:r w:rsidRPr="00D26859">
        <w:t>которых</w:t>
      </w:r>
      <w:r w:rsidR="006D0A35">
        <w:t xml:space="preserve"> </w:t>
      </w:r>
      <w:r w:rsidRPr="00D26859">
        <w:t>находятся</w:t>
      </w:r>
      <w:r w:rsidR="006D0A35">
        <w:t xml:space="preserve"> </w:t>
      </w:r>
      <w:r w:rsidRPr="00D26859">
        <w:t>вданной</w:t>
      </w:r>
      <w:r w:rsidR="006D0A35">
        <w:t xml:space="preserve"> </w:t>
      </w:r>
      <w:r w:rsidRPr="00D26859">
        <w:t>системе</w:t>
      </w:r>
      <w:r w:rsidR="006D0A35">
        <w:t xml:space="preserve"> </w:t>
      </w:r>
      <w:r w:rsidRPr="00D26859">
        <w:t>теплоснабжения</w:t>
      </w:r>
      <w:r w:rsidR="006D0A35">
        <w:t xml:space="preserve"> </w:t>
      </w:r>
      <w:r w:rsidRPr="00D26859">
        <w:t>при</w:t>
      </w:r>
      <w:r w:rsidR="006D0A35">
        <w:t xml:space="preserve"> </w:t>
      </w:r>
      <w:r w:rsidRPr="00D26859">
        <w:rPr>
          <w:spacing w:val="-2"/>
        </w:rPr>
        <w:t>условии</w:t>
      </w:r>
      <w:r w:rsidR="006D0A35">
        <w:rPr>
          <w:spacing w:val="-2"/>
        </w:rPr>
        <w:t xml:space="preserve"> </w:t>
      </w:r>
      <w:r w:rsidRPr="00D26859">
        <w:t>соблюдения</w:t>
      </w:r>
      <w:r w:rsidR="006D0A35">
        <w:t xml:space="preserve"> </w:t>
      </w:r>
      <w:r w:rsidRPr="00D26859">
        <w:t>указанными</w:t>
      </w:r>
      <w:r w:rsidR="006D0A35">
        <w:t xml:space="preserve"> </w:t>
      </w:r>
      <w:r w:rsidRPr="00D26859">
        <w:t>потребителями</w:t>
      </w:r>
      <w:r w:rsidR="006D0A35">
        <w:t xml:space="preserve"> </w:t>
      </w:r>
      <w:r w:rsidRPr="00D26859">
        <w:t>выданных</w:t>
      </w:r>
      <w:r w:rsidR="006D0A35">
        <w:t xml:space="preserve"> </w:t>
      </w:r>
      <w:r w:rsidRPr="00D26859">
        <w:t>им</w:t>
      </w:r>
      <w:r w:rsidR="006D0A35">
        <w:t xml:space="preserve"> </w:t>
      </w:r>
      <w:r w:rsidRPr="00D26859">
        <w:t>в</w:t>
      </w:r>
      <w:r w:rsidR="006D0A35">
        <w:t xml:space="preserve"> </w:t>
      </w:r>
      <w:r w:rsidRPr="00D26859">
        <w:t>соответствии</w:t>
      </w:r>
      <w:r w:rsidR="006D0A35">
        <w:t xml:space="preserve"> </w:t>
      </w:r>
      <w:r w:rsidRPr="00D26859">
        <w:t>с</w:t>
      </w:r>
      <w:r w:rsidR="006D0A35">
        <w:t xml:space="preserve"> </w:t>
      </w:r>
      <w:r w:rsidRPr="00D26859">
        <w:t>законодательством</w:t>
      </w:r>
      <w:r w:rsidR="006D0A35">
        <w:t xml:space="preserve"> </w:t>
      </w:r>
      <w:r w:rsidRPr="00D26859">
        <w:t>о</w:t>
      </w:r>
      <w:r w:rsidR="006D0A35">
        <w:t xml:space="preserve"> </w:t>
      </w:r>
      <w:r w:rsidRPr="00D26859">
        <w:t>градостроительной</w:t>
      </w:r>
      <w:r w:rsidR="006D0A35">
        <w:t xml:space="preserve"> </w:t>
      </w:r>
      <w:r w:rsidRPr="00D26859">
        <w:t>деятельности</w:t>
      </w:r>
      <w:r w:rsidR="006D0A35">
        <w:t xml:space="preserve"> </w:t>
      </w:r>
      <w:r w:rsidRPr="00D26859">
        <w:t>технических</w:t>
      </w:r>
      <w:r w:rsidR="006D0A35">
        <w:t xml:space="preserve"> </w:t>
      </w:r>
      <w:r w:rsidRPr="00D26859">
        <w:t>условий</w:t>
      </w:r>
      <w:r w:rsidR="006D0A35">
        <w:t xml:space="preserve"> </w:t>
      </w:r>
      <w:r w:rsidRPr="00D26859">
        <w:t>подключения</w:t>
      </w:r>
      <w:r w:rsidR="006D0A35">
        <w:t xml:space="preserve"> </w:t>
      </w:r>
      <w:r w:rsidRPr="00D26859">
        <w:t>к тепловым сетям;</w:t>
      </w:r>
    </w:p>
    <w:p w:rsidR="00261A6E" w:rsidRPr="00D26859" w:rsidRDefault="00261A6E" w:rsidP="006D0A35">
      <w:pPr>
        <w:pStyle w:val="14"/>
        <w:numPr>
          <w:ilvl w:val="0"/>
          <w:numId w:val="41"/>
        </w:numPr>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поставки</w:t>
      </w:r>
      <w:r w:rsidR="006D0A35">
        <w:t xml:space="preserve"> </w:t>
      </w:r>
      <w:r w:rsidRPr="00D26859">
        <w:t>тепловой</w:t>
      </w:r>
      <w:r w:rsidR="006D0A35">
        <w:t xml:space="preserve"> </w:t>
      </w:r>
      <w:r w:rsidRPr="00D26859">
        <w:t>энергии</w:t>
      </w:r>
      <w:r w:rsidR="006D0A35">
        <w:t xml:space="preserve"> </w:t>
      </w:r>
      <w:r w:rsidRPr="00D26859">
        <w:t>(мощности)</w:t>
      </w:r>
      <w:r w:rsidR="006D0A35">
        <w:t xml:space="preserve"> </w:t>
      </w:r>
      <w:r w:rsidRPr="00D26859">
        <w:t>и</w:t>
      </w:r>
      <w:r w:rsidR="006D0A35">
        <w:t xml:space="preserve"> </w:t>
      </w:r>
      <w:r w:rsidRPr="00D26859">
        <w:t>(или)</w:t>
      </w:r>
      <w:r w:rsidR="006D0A35">
        <w:t xml:space="preserve"> </w:t>
      </w:r>
      <w:r w:rsidRPr="00D26859">
        <w:t>теплоносителя</w:t>
      </w:r>
      <w:r w:rsidR="006D0A35">
        <w:t xml:space="preserve"> </w:t>
      </w:r>
      <w:r w:rsidRPr="00D26859">
        <w:t>в</w:t>
      </w:r>
      <w:r w:rsidR="006D0A35">
        <w:t xml:space="preserve"> </w:t>
      </w:r>
      <w:r w:rsidRPr="00D26859">
        <w:t>отношении</w:t>
      </w:r>
      <w:r w:rsidR="006D0A35">
        <w:t xml:space="preserve"> </w:t>
      </w:r>
      <w:r w:rsidRPr="00D26859">
        <w:t>объема</w:t>
      </w:r>
      <w:r w:rsidR="006D0A35">
        <w:t xml:space="preserve"> </w:t>
      </w:r>
      <w:r w:rsidRPr="00D26859">
        <w:t>тепловой</w:t>
      </w:r>
      <w:r w:rsidR="006D0A35">
        <w:t xml:space="preserve"> </w:t>
      </w:r>
      <w:r w:rsidRPr="00D26859">
        <w:t>нагрузки,</w:t>
      </w:r>
      <w:r w:rsidR="006D0A35">
        <w:t xml:space="preserve"> </w:t>
      </w:r>
      <w:r w:rsidRPr="00D26859">
        <w:t>распределенной</w:t>
      </w:r>
      <w:r w:rsidR="006D0A35">
        <w:t xml:space="preserve"> </w:t>
      </w:r>
      <w:r w:rsidRPr="00D26859">
        <w:t>в</w:t>
      </w:r>
      <w:r w:rsidR="006D0A35">
        <w:t xml:space="preserve"> </w:t>
      </w:r>
      <w:r w:rsidRPr="00D26859">
        <w:t>соответствии</w:t>
      </w:r>
      <w:r w:rsidR="006D0A35">
        <w:t xml:space="preserve"> </w:t>
      </w:r>
      <w:r w:rsidRPr="00D26859">
        <w:t>со</w:t>
      </w:r>
      <w:r w:rsidR="006D0A35">
        <w:t xml:space="preserve"> </w:t>
      </w:r>
      <w:r w:rsidRPr="00D26859">
        <w:t>схемой</w:t>
      </w:r>
      <w:r w:rsidR="006D0A35">
        <w:t xml:space="preserve"> </w:t>
      </w:r>
      <w:r w:rsidRPr="00D26859">
        <w:t>теплоснабжения;</w:t>
      </w:r>
    </w:p>
    <w:p w:rsidR="00261A6E" w:rsidRPr="00D26859" w:rsidRDefault="00261A6E" w:rsidP="006D0A35">
      <w:pPr>
        <w:pStyle w:val="14"/>
        <w:numPr>
          <w:ilvl w:val="0"/>
          <w:numId w:val="41"/>
        </w:numPr>
        <w:spacing w:after="240"/>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оказания</w:t>
      </w:r>
      <w:r w:rsidR="006D0A35">
        <w:t xml:space="preserve"> </w:t>
      </w:r>
      <w:r w:rsidRPr="00D26859">
        <w:rPr>
          <w:spacing w:val="-2"/>
        </w:rPr>
        <w:t>услуг</w:t>
      </w:r>
      <w:r w:rsidR="006D0A35">
        <w:rPr>
          <w:spacing w:val="-2"/>
        </w:rPr>
        <w:t xml:space="preserve"> </w:t>
      </w:r>
      <w:r w:rsidRPr="00D26859">
        <w:t>по</w:t>
      </w:r>
      <w:r w:rsidR="006D0A35">
        <w:t xml:space="preserve"> </w:t>
      </w:r>
      <w:r w:rsidRPr="00D26859">
        <w:t>передаче</w:t>
      </w:r>
      <w:r w:rsidR="006D0A35">
        <w:t xml:space="preserve"> </w:t>
      </w:r>
      <w:r w:rsidRPr="00D26859">
        <w:t>тепловой</w:t>
      </w:r>
      <w:r w:rsidR="006D0A35">
        <w:t xml:space="preserve"> </w:t>
      </w:r>
      <w:r w:rsidRPr="00D26859">
        <w:t>энергии,</w:t>
      </w:r>
      <w:r w:rsidR="006D0A35">
        <w:t xml:space="preserve"> </w:t>
      </w:r>
      <w:r w:rsidRPr="00D26859">
        <w:t>теплоносителя</w:t>
      </w:r>
      <w:r w:rsidR="006D0A35">
        <w:t xml:space="preserve"> </w:t>
      </w:r>
      <w:r w:rsidRPr="00D26859">
        <w:t>в</w:t>
      </w:r>
      <w:r w:rsidR="006D0A35">
        <w:t xml:space="preserve"> </w:t>
      </w:r>
      <w:r w:rsidRPr="00D26859">
        <w:t>объеме,</w:t>
      </w:r>
      <w:r w:rsidR="006D0A35">
        <w:t xml:space="preserve"> </w:t>
      </w:r>
      <w:r w:rsidRPr="00D26859">
        <w:t>необходимом</w:t>
      </w:r>
      <w:r w:rsidR="006D0A35">
        <w:t xml:space="preserve"> </w:t>
      </w:r>
      <w:r w:rsidRPr="00D26859">
        <w:t>для</w:t>
      </w:r>
      <w:r w:rsidR="006D0A35">
        <w:t xml:space="preserve"> </w:t>
      </w:r>
      <w:r w:rsidRPr="00D26859">
        <w:t>обеспечения</w:t>
      </w:r>
      <w:r w:rsidR="006D0A35">
        <w:t xml:space="preserve"> </w:t>
      </w:r>
      <w:r w:rsidRPr="00D26859">
        <w:t>теплоснабжения</w:t>
      </w:r>
      <w:r w:rsidR="006D0A35">
        <w:t xml:space="preserve"> </w:t>
      </w:r>
      <w:r w:rsidRPr="00D26859">
        <w:t>потребителей</w:t>
      </w:r>
      <w:r w:rsidR="006D0A35">
        <w:t xml:space="preserve"> </w:t>
      </w:r>
      <w:r w:rsidRPr="00D26859">
        <w:t>тепловой энергии.</w:t>
      </w:r>
    </w:p>
    <w:p w:rsidR="00261A6E" w:rsidRPr="00D26859" w:rsidRDefault="00261A6E" w:rsidP="006D0A35">
      <w:pPr>
        <w:pStyle w:val="14"/>
      </w:pPr>
      <w:r w:rsidRPr="00D26859">
        <w:t>Границы</w:t>
      </w:r>
      <w:r w:rsidR="006D0A35">
        <w:t xml:space="preserve"> </w:t>
      </w:r>
      <w:r w:rsidRPr="00D26859">
        <w:t>зоны</w:t>
      </w:r>
      <w:r w:rsidR="006D0A35">
        <w:t xml:space="preserve"> </w:t>
      </w:r>
      <w:r w:rsidRPr="00D26859">
        <w:t>деятельности</w:t>
      </w:r>
      <w:r w:rsidR="006D0A35">
        <w:t xml:space="preserve"> </w:t>
      </w:r>
      <w:r w:rsidRPr="00D26859">
        <w:t>ЕТО</w:t>
      </w:r>
      <w:r w:rsidR="006D0A35">
        <w:t xml:space="preserve"> </w:t>
      </w:r>
      <w:r w:rsidRPr="00D26859">
        <w:t>в</w:t>
      </w:r>
      <w:r w:rsidR="006D0A35">
        <w:t xml:space="preserve"> </w:t>
      </w:r>
      <w:r w:rsidRPr="00D26859">
        <w:t>соответствии</w:t>
      </w:r>
      <w:r w:rsidR="006D0A35">
        <w:t xml:space="preserve"> </w:t>
      </w:r>
      <w:r w:rsidRPr="00D26859">
        <w:t>сп.19</w:t>
      </w:r>
      <w:r w:rsidR="006D0A35">
        <w:t xml:space="preserve"> </w:t>
      </w:r>
      <w:r w:rsidRPr="00D26859">
        <w:t>Правил</w:t>
      </w:r>
      <w:r w:rsidR="006D0A35">
        <w:t xml:space="preserve"> </w:t>
      </w:r>
      <w:r w:rsidRPr="00D26859">
        <w:t>организации</w:t>
      </w:r>
      <w:r w:rsidR="006D0A35">
        <w:t xml:space="preserve"> </w:t>
      </w:r>
      <w:r w:rsidRPr="00D26859">
        <w:t>теплоснабжения</w:t>
      </w:r>
      <w:r w:rsidR="006D0A35">
        <w:t xml:space="preserve"> </w:t>
      </w:r>
      <w:r w:rsidRPr="00D26859">
        <w:rPr>
          <w:spacing w:val="-2"/>
        </w:rPr>
        <w:t>могут</w:t>
      </w:r>
      <w:r w:rsidR="006D0A35">
        <w:rPr>
          <w:spacing w:val="-2"/>
        </w:rPr>
        <w:t xml:space="preserve"> </w:t>
      </w:r>
      <w:r w:rsidRPr="00D26859">
        <w:t>быть</w:t>
      </w:r>
      <w:r w:rsidR="006D0A35">
        <w:t xml:space="preserve"> </w:t>
      </w:r>
      <w:r w:rsidRPr="00D26859">
        <w:t>изменены в следующих случаях:</w:t>
      </w:r>
    </w:p>
    <w:p w:rsidR="00261A6E" w:rsidRPr="00D26859" w:rsidRDefault="00261A6E" w:rsidP="006D0A35">
      <w:pPr>
        <w:pStyle w:val="14"/>
        <w:numPr>
          <w:ilvl w:val="0"/>
          <w:numId w:val="41"/>
        </w:numPr>
        <w:spacing w:after="240"/>
        <w:ind w:left="0" w:firstLine="709"/>
      </w:pPr>
      <w:r w:rsidRPr="006D0A35">
        <w:t>подключение</w:t>
      </w:r>
      <w:r w:rsidR="006D0A35" w:rsidRPr="006D0A35">
        <w:t xml:space="preserve"> </w:t>
      </w:r>
      <w:r w:rsidRPr="00D26859">
        <w:t>к</w:t>
      </w:r>
      <w:r w:rsidR="006D0A35">
        <w:t xml:space="preserve"> </w:t>
      </w:r>
      <w:r w:rsidRPr="006D0A35">
        <w:t>системе</w:t>
      </w:r>
      <w:r w:rsidR="006D0A35" w:rsidRPr="006D0A35">
        <w:t xml:space="preserve"> </w:t>
      </w:r>
      <w:r w:rsidRPr="006D0A35">
        <w:t>теплоснабжения</w:t>
      </w:r>
      <w:r w:rsidR="006D0A35" w:rsidRPr="006D0A35">
        <w:t xml:space="preserve"> </w:t>
      </w:r>
      <w:r w:rsidRPr="006D0A35">
        <w:t>новых</w:t>
      </w:r>
      <w:r w:rsidR="006D0A35" w:rsidRPr="006D0A35">
        <w:t xml:space="preserve"> </w:t>
      </w:r>
      <w:r w:rsidRPr="006D0A35">
        <w:t>теплопотребляющих</w:t>
      </w:r>
      <w:r w:rsidR="006D0A35" w:rsidRPr="006D0A35">
        <w:t xml:space="preserve"> </w:t>
      </w:r>
      <w:r w:rsidRPr="006D0A35">
        <w:t xml:space="preserve">установок, </w:t>
      </w:r>
      <w:r w:rsidRPr="00D26859">
        <w:t>источников</w:t>
      </w:r>
      <w:r w:rsidR="006D0A35">
        <w:t xml:space="preserve"> </w:t>
      </w:r>
      <w:r w:rsidRPr="006D0A35">
        <w:t>тепловой</w:t>
      </w:r>
      <w:r w:rsidR="006D0A35" w:rsidRPr="006D0A35">
        <w:t xml:space="preserve"> </w:t>
      </w:r>
      <w:r w:rsidRPr="00D26859">
        <w:t>энергии</w:t>
      </w:r>
      <w:r w:rsidR="006D0A35">
        <w:t xml:space="preserve"> </w:t>
      </w:r>
      <w:r w:rsidRPr="006D0A35">
        <w:t>или</w:t>
      </w:r>
      <w:r w:rsidR="006D0A35" w:rsidRPr="006D0A35">
        <w:t xml:space="preserve"> </w:t>
      </w:r>
      <w:r w:rsidRPr="006D0A35">
        <w:t>тепловых</w:t>
      </w:r>
      <w:r w:rsidR="006D0A35" w:rsidRPr="006D0A35">
        <w:t xml:space="preserve"> </w:t>
      </w:r>
      <w:r w:rsidRPr="006D0A35">
        <w:t>сетей,</w:t>
      </w:r>
      <w:r w:rsidR="006D0A35" w:rsidRPr="006D0A35">
        <w:t xml:space="preserve"> </w:t>
      </w:r>
      <w:r w:rsidRPr="00D26859">
        <w:t>или</w:t>
      </w:r>
      <w:r w:rsidR="006D0A35">
        <w:t xml:space="preserve"> </w:t>
      </w:r>
      <w:r w:rsidRPr="006D0A35">
        <w:t>их</w:t>
      </w:r>
      <w:r w:rsidR="006D0A35" w:rsidRPr="006D0A35">
        <w:t xml:space="preserve"> </w:t>
      </w:r>
      <w:r w:rsidRPr="006D0A35">
        <w:t>отключение</w:t>
      </w:r>
      <w:r w:rsidR="006D0A35" w:rsidRPr="006D0A35">
        <w:t xml:space="preserve"> </w:t>
      </w:r>
      <w:r w:rsidRPr="00D26859">
        <w:t>от</w:t>
      </w:r>
      <w:r w:rsidR="006D0A35">
        <w:t xml:space="preserve"> </w:t>
      </w:r>
      <w:r w:rsidRPr="006D0A35">
        <w:t>системы теплоснабжения;</w:t>
      </w:r>
    </w:p>
    <w:p w:rsidR="00261A6E" w:rsidRPr="00D26859" w:rsidRDefault="00261A6E" w:rsidP="006D0A35">
      <w:pPr>
        <w:pStyle w:val="14"/>
        <w:numPr>
          <w:ilvl w:val="0"/>
          <w:numId w:val="41"/>
        </w:numPr>
        <w:spacing w:after="240"/>
        <w:ind w:left="0" w:firstLine="709"/>
      </w:pPr>
      <w:r w:rsidRPr="006D0A35">
        <w:t>технологическое</w:t>
      </w:r>
      <w:r w:rsidR="006D0A35" w:rsidRPr="006D0A35">
        <w:t xml:space="preserve"> </w:t>
      </w:r>
      <w:r w:rsidRPr="006D0A35">
        <w:t>объединение</w:t>
      </w:r>
      <w:r w:rsidR="006D0A35" w:rsidRPr="006D0A35">
        <w:t xml:space="preserve"> </w:t>
      </w:r>
      <w:r w:rsidRPr="00D26859">
        <w:t xml:space="preserve">или </w:t>
      </w:r>
      <w:r w:rsidRPr="006D0A35">
        <w:t>разделение</w:t>
      </w:r>
      <w:r w:rsidR="006D0A35" w:rsidRPr="006D0A35">
        <w:t xml:space="preserve"> </w:t>
      </w:r>
      <w:r w:rsidRPr="006D0A35">
        <w:t xml:space="preserve">систем </w:t>
      </w:r>
      <w:r w:rsidRPr="00D26859">
        <w:t>теплоснабжения.</w:t>
      </w:r>
    </w:p>
    <w:p w:rsidR="00261A6E" w:rsidRPr="00D26859" w:rsidRDefault="00261A6E" w:rsidP="006D0A35">
      <w:pPr>
        <w:pStyle w:val="14"/>
      </w:pPr>
      <w:r w:rsidRPr="00D26859">
        <w:rPr>
          <w:spacing w:val="-1"/>
        </w:rPr>
        <w:t>Сведения</w:t>
      </w:r>
      <w:r w:rsidR="006D0A35">
        <w:rPr>
          <w:spacing w:val="-1"/>
        </w:rPr>
        <w:t xml:space="preserve"> </w:t>
      </w:r>
      <w:r w:rsidRPr="00D26859">
        <w:t>об</w:t>
      </w:r>
      <w:r w:rsidRPr="00D26859">
        <w:tab/>
      </w:r>
      <w:r w:rsidR="006D0A35">
        <w:t xml:space="preserve"> изменении </w:t>
      </w:r>
      <w:r w:rsidRPr="00D26859">
        <w:rPr>
          <w:spacing w:val="-1"/>
        </w:rPr>
        <w:t>границ</w:t>
      </w:r>
      <w:r w:rsidR="006D0A35">
        <w:rPr>
          <w:spacing w:val="-1"/>
        </w:rPr>
        <w:t xml:space="preserve"> </w:t>
      </w:r>
      <w:r w:rsidR="006D0A35">
        <w:t xml:space="preserve">зон </w:t>
      </w:r>
      <w:r w:rsidR="006D0A35">
        <w:rPr>
          <w:spacing w:val="-1"/>
        </w:rPr>
        <w:t xml:space="preserve">деятельности  </w:t>
      </w:r>
      <w:r w:rsidRPr="00D26859">
        <w:rPr>
          <w:spacing w:val="-1"/>
        </w:rPr>
        <w:t xml:space="preserve">единой  теплоснабжающей </w:t>
      </w:r>
      <w:r w:rsidRPr="00D26859">
        <w:t>организации,</w:t>
      </w:r>
      <w:r w:rsidR="006D0A35">
        <w:t xml:space="preserve"> </w:t>
      </w:r>
      <w:r w:rsidRPr="00D26859">
        <w:t>а</w:t>
      </w:r>
      <w:r w:rsidR="006D0A35">
        <w:t xml:space="preserve"> </w:t>
      </w:r>
      <w:r w:rsidRPr="00D26859">
        <w:rPr>
          <w:spacing w:val="-1"/>
        </w:rPr>
        <w:t>так</w:t>
      </w:r>
      <w:r w:rsidR="006D0A35">
        <w:rPr>
          <w:spacing w:val="-1"/>
        </w:rPr>
        <w:t xml:space="preserve"> </w:t>
      </w:r>
      <w:r w:rsidRPr="00D26859">
        <w:rPr>
          <w:spacing w:val="-1"/>
        </w:rPr>
        <w:t>же</w:t>
      </w:r>
      <w:r w:rsidR="006D0A35">
        <w:rPr>
          <w:spacing w:val="-1"/>
        </w:rPr>
        <w:t xml:space="preserve"> </w:t>
      </w:r>
      <w:r w:rsidRPr="00D26859">
        <w:t>сведения</w:t>
      </w:r>
      <w:r w:rsidR="006D0A35">
        <w:t xml:space="preserve"> </w:t>
      </w:r>
      <w:r w:rsidRPr="00D26859">
        <w:t>о</w:t>
      </w:r>
      <w:r w:rsidR="006D0A35">
        <w:t xml:space="preserve"> </w:t>
      </w:r>
      <w:r w:rsidRPr="00D26859">
        <w:t>присвоении</w:t>
      </w:r>
      <w:r w:rsidR="006D0A35">
        <w:t xml:space="preserve"> </w:t>
      </w:r>
      <w:r w:rsidRPr="00D26859">
        <w:rPr>
          <w:spacing w:val="-1"/>
        </w:rPr>
        <w:t>другой</w:t>
      </w:r>
      <w:r w:rsidR="006D0A35">
        <w:rPr>
          <w:spacing w:val="-1"/>
        </w:rPr>
        <w:t xml:space="preserve"> </w:t>
      </w:r>
      <w:r w:rsidRPr="00D26859">
        <w:t>организации</w:t>
      </w:r>
      <w:r w:rsidR="006D0A35">
        <w:t xml:space="preserve"> </w:t>
      </w:r>
      <w:r w:rsidRPr="00D26859">
        <w:rPr>
          <w:spacing w:val="-1"/>
        </w:rPr>
        <w:t>статуса</w:t>
      </w:r>
      <w:r w:rsidR="006D0A35">
        <w:rPr>
          <w:spacing w:val="-1"/>
        </w:rPr>
        <w:t xml:space="preserve"> </w:t>
      </w:r>
      <w:r w:rsidRPr="00D26859">
        <w:t>единой</w:t>
      </w:r>
      <w:r w:rsidR="006D0A35">
        <w:t xml:space="preserve"> </w:t>
      </w:r>
      <w:r w:rsidRPr="00D26859">
        <w:rPr>
          <w:spacing w:val="-1"/>
        </w:rPr>
        <w:t>теплоснабжающей</w:t>
      </w:r>
      <w:r w:rsidR="006D0A35">
        <w:rPr>
          <w:spacing w:val="-1"/>
        </w:rPr>
        <w:t xml:space="preserve"> </w:t>
      </w:r>
      <w:r w:rsidRPr="00D26859">
        <w:t>организации</w:t>
      </w:r>
      <w:r w:rsidR="006D0A35">
        <w:t xml:space="preserve"> </w:t>
      </w:r>
      <w:r w:rsidRPr="00D26859">
        <w:rPr>
          <w:spacing w:val="-1"/>
        </w:rPr>
        <w:t>подлежат</w:t>
      </w:r>
      <w:r w:rsidR="006D0A35">
        <w:rPr>
          <w:spacing w:val="-1"/>
        </w:rPr>
        <w:t xml:space="preserve"> </w:t>
      </w:r>
      <w:r w:rsidRPr="00D26859">
        <w:rPr>
          <w:spacing w:val="-1"/>
        </w:rPr>
        <w:t>внесению</w:t>
      </w:r>
      <w:r w:rsidR="006D0A35">
        <w:rPr>
          <w:spacing w:val="-1"/>
        </w:rPr>
        <w:t xml:space="preserve"> </w:t>
      </w:r>
      <w:r w:rsidRPr="00D26859">
        <w:t>в</w:t>
      </w:r>
      <w:r w:rsidR="006D0A35">
        <w:t xml:space="preserve"> </w:t>
      </w:r>
      <w:r w:rsidRPr="00D26859">
        <w:t>схему</w:t>
      </w:r>
      <w:r w:rsidR="006D0A35">
        <w:t xml:space="preserve"> </w:t>
      </w:r>
      <w:r w:rsidRPr="00D26859">
        <w:t>теплоснабжения</w:t>
      </w:r>
      <w:r w:rsidR="006D0A35">
        <w:t xml:space="preserve"> </w:t>
      </w:r>
      <w:r w:rsidRPr="00D26859">
        <w:t>при</w:t>
      </w:r>
      <w:r w:rsidR="006D0A35">
        <w:t xml:space="preserve"> </w:t>
      </w:r>
      <w:r w:rsidRPr="00D26859">
        <w:rPr>
          <w:spacing w:val="-1"/>
        </w:rPr>
        <w:t>ее</w:t>
      </w:r>
      <w:r w:rsidRPr="00D26859">
        <w:t>актуализации.</w:t>
      </w:r>
    </w:p>
    <w:p w:rsidR="00261A6E" w:rsidRDefault="00261A6E" w:rsidP="006D0A35">
      <w:pPr>
        <w:pStyle w:val="14"/>
        <w:spacing w:after="240"/>
      </w:pPr>
      <w:r w:rsidRPr="00D26859">
        <w:t>Согласно Постановлению Правительства РФ от 8 августа 2012 г. № 808 «Об организации теплоснабжения в Российской Федерации и о внесении изменений в некоторые акты Правительства Российской Федерации», предлагается определить на роль ЕТО – МУП ПХ «Индерское» для зоны действия котельной, как организацию, способную в лучшей мере обеспечить надежность теплоснабжения в соответствующих системах теплоснабжения.</w:t>
      </w:r>
    </w:p>
    <w:p w:rsidR="00261A6E" w:rsidRDefault="00261A6E" w:rsidP="006D0A35">
      <w:pPr>
        <w:pStyle w:val="1"/>
      </w:pPr>
      <w:bookmarkStart w:id="179" w:name="_Toc383862488"/>
      <w:bookmarkStart w:id="180" w:name="_Toc513677787"/>
      <w:bookmarkStart w:id="181" w:name="_Toc513680443"/>
      <w:r w:rsidRPr="00F30C93">
        <w:t>Решения о распределении тепловой нагрузки между источниками тепловой энергии</w:t>
      </w:r>
      <w:bookmarkStart w:id="182" w:name="_GoBack"/>
      <w:bookmarkEnd w:id="179"/>
      <w:bookmarkEnd w:id="180"/>
      <w:bookmarkEnd w:id="181"/>
      <w:bookmarkEnd w:id="182"/>
    </w:p>
    <w:p w:rsidR="00261A6E" w:rsidRPr="00D26859" w:rsidRDefault="00261A6E" w:rsidP="006D0A35">
      <w:pPr>
        <w:pStyle w:val="14"/>
        <w:spacing w:after="240"/>
      </w:pPr>
      <w:r w:rsidRPr="00D26859">
        <w:t>На</w:t>
      </w:r>
      <w:r w:rsidR="006D0A35">
        <w:t xml:space="preserve"> </w:t>
      </w:r>
      <w:r w:rsidRPr="00D26859">
        <w:t>территории</w:t>
      </w:r>
      <w:r w:rsidR="006D0A35">
        <w:t xml:space="preserve"> </w:t>
      </w:r>
      <w:r>
        <w:t>с. Индерь</w:t>
      </w:r>
      <w:r w:rsidR="006D0A35">
        <w:t xml:space="preserve"> </w:t>
      </w:r>
      <w:r>
        <w:t>Индерского сельсовета</w:t>
      </w:r>
      <w:r w:rsidR="006D0A35">
        <w:t xml:space="preserve"> </w:t>
      </w:r>
      <w:r>
        <w:t>действует 1 источник тепловой энергии, дефицита тепловой</w:t>
      </w:r>
      <w:r w:rsidR="006D0A35">
        <w:t xml:space="preserve"> </w:t>
      </w:r>
      <w:r w:rsidRPr="00D26859">
        <w:t>мощности</w:t>
      </w:r>
      <w:r w:rsidR="006D0A35">
        <w:t xml:space="preserve"> нет.</w:t>
      </w:r>
    </w:p>
    <w:p w:rsidR="00261A6E" w:rsidRPr="00695679" w:rsidRDefault="00261A6E" w:rsidP="006D0A35">
      <w:pPr>
        <w:pStyle w:val="1"/>
      </w:pPr>
      <w:bookmarkStart w:id="183" w:name="_Toc375243038"/>
      <w:bookmarkStart w:id="184" w:name="_Toc383862489"/>
      <w:bookmarkStart w:id="185" w:name="_Toc513677788"/>
      <w:bookmarkStart w:id="186" w:name="_Toc513680444"/>
      <w:r w:rsidRPr="00695679">
        <w:lastRenderedPageBreak/>
        <w:t>Решения по бесхозяйным тепловым сетям</w:t>
      </w:r>
      <w:bookmarkEnd w:id="183"/>
      <w:bookmarkEnd w:id="184"/>
      <w:bookmarkEnd w:id="185"/>
      <w:bookmarkEnd w:id="186"/>
    </w:p>
    <w:p w:rsidR="00261A6E" w:rsidRPr="00D26859" w:rsidRDefault="00261A6E" w:rsidP="001E7508">
      <w:pPr>
        <w:pStyle w:val="14"/>
      </w:pPr>
      <w:r w:rsidRPr="00D26859">
        <w:t>Статья15,</w:t>
      </w:r>
      <w:r w:rsidR="001E7508">
        <w:t xml:space="preserve"> </w:t>
      </w:r>
      <w:r w:rsidRPr="00D26859">
        <w:t>пункт</w:t>
      </w:r>
      <w:r w:rsidR="001E7508">
        <w:t xml:space="preserve"> </w:t>
      </w:r>
      <w:r w:rsidRPr="00D26859">
        <w:t>6.</w:t>
      </w:r>
      <w:r w:rsidR="001E7508">
        <w:t xml:space="preserve"> </w:t>
      </w:r>
      <w:r w:rsidRPr="00D26859">
        <w:t>Федерального</w:t>
      </w:r>
      <w:r w:rsidR="001E7508">
        <w:t xml:space="preserve"> </w:t>
      </w:r>
      <w:r w:rsidRPr="00D26859">
        <w:rPr>
          <w:spacing w:val="-2"/>
        </w:rPr>
        <w:t>закона</w:t>
      </w:r>
      <w:r w:rsidR="001E7508">
        <w:rPr>
          <w:spacing w:val="-2"/>
        </w:rPr>
        <w:t xml:space="preserve"> </w:t>
      </w:r>
      <w:r w:rsidRPr="00D26859">
        <w:t>от</w:t>
      </w:r>
      <w:r w:rsidR="001E7508">
        <w:t xml:space="preserve"> </w:t>
      </w:r>
      <w:r w:rsidRPr="00D26859">
        <w:t>27</w:t>
      </w:r>
      <w:r w:rsidR="001E7508">
        <w:t xml:space="preserve"> </w:t>
      </w:r>
      <w:r w:rsidRPr="00D26859">
        <w:t>июля</w:t>
      </w:r>
      <w:r w:rsidR="001E7508">
        <w:t xml:space="preserve"> </w:t>
      </w:r>
      <w:r w:rsidRPr="00D26859">
        <w:t>2010</w:t>
      </w:r>
      <w:r w:rsidR="001E7508">
        <w:t xml:space="preserve"> </w:t>
      </w:r>
      <w:r w:rsidRPr="00D26859">
        <w:rPr>
          <w:spacing w:val="-2"/>
        </w:rPr>
        <w:t>года</w:t>
      </w:r>
      <w:r w:rsidR="001E7508">
        <w:rPr>
          <w:spacing w:val="-2"/>
        </w:rPr>
        <w:t xml:space="preserve"> </w:t>
      </w:r>
      <w:r w:rsidRPr="00D26859">
        <w:t>№</w:t>
      </w:r>
      <w:r w:rsidR="001E7508">
        <w:t xml:space="preserve"> </w:t>
      </w:r>
      <w:r w:rsidRPr="00D26859">
        <w:t>190</w:t>
      </w:r>
      <w:r w:rsidR="001E7508">
        <w:t xml:space="preserve"> </w:t>
      </w:r>
      <w:r w:rsidRPr="00D26859">
        <w:t>-ФЗ:</w:t>
      </w:r>
      <w:r w:rsidR="001E7508">
        <w:t xml:space="preserve"> </w:t>
      </w:r>
      <w:r w:rsidRPr="00D26859">
        <w:t>«В</w:t>
      </w:r>
      <w:r w:rsidR="001E7508">
        <w:t xml:space="preserve"> </w:t>
      </w:r>
      <w:r w:rsidRPr="00D26859">
        <w:t>случае</w:t>
      </w:r>
      <w:r w:rsidR="001E7508">
        <w:t xml:space="preserve"> </w:t>
      </w:r>
      <w:r w:rsidRPr="00D26859">
        <w:t>выявления</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(тепловых</w:t>
      </w:r>
      <w:r w:rsidR="001E7508">
        <w:t xml:space="preserve"> </w:t>
      </w:r>
      <w:r w:rsidRPr="00D26859">
        <w:t>сетей,</w:t>
      </w:r>
      <w:r w:rsidR="001E7508">
        <w:t xml:space="preserve"> </w:t>
      </w:r>
      <w:r w:rsidRPr="00D26859">
        <w:t>не</w:t>
      </w:r>
      <w:r w:rsidR="001E7508">
        <w:t xml:space="preserve"> </w:t>
      </w:r>
      <w:r w:rsidRPr="00D26859">
        <w:t>имеющих</w:t>
      </w:r>
      <w:r w:rsidR="001E7508">
        <w:t xml:space="preserve"> </w:t>
      </w:r>
      <w:r w:rsidRPr="00D26859">
        <w:t>эксплуатирующей</w:t>
      </w:r>
      <w:r w:rsidR="001E7508">
        <w:t xml:space="preserve"> </w:t>
      </w:r>
      <w:r w:rsidRPr="00D26859">
        <w:t>организации)</w:t>
      </w:r>
      <w:r w:rsidR="001E7508">
        <w:t xml:space="preserve"> </w:t>
      </w:r>
      <w:r w:rsidRPr="00D26859">
        <w:t>орган</w:t>
      </w:r>
      <w:r w:rsidR="001E7508">
        <w:t xml:space="preserve"> </w:t>
      </w:r>
      <w:r w:rsidRPr="00D26859">
        <w:t>местного</w:t>
      </w:r>
      <w:r w:rsidR="001E7508">
        <w:t xml:space="preserve"> </w:t>
      </w:r>
      <w:r w:rsidRPr="00D26859">
        <w:t>самоуправления</w:t>
      </w:r>
      <w:r w:rsidR="001E7508">
        <w:t xml:space="preserve"> </w:t>
      </w:r>
      <w:r w:rsidRPr="00D26859">
        <w:t>поселения</w:t>
      </w:r>
      <w:r w:rsidR="001E7508">
        <w:t xml:space="preserve"> </w:t>
      </w:r>
      <w:r w:rsidRPr="00D26859">
        <w:t>или</w:t>
      </w:r>
      <w:r w:rsidR="001E7508">
        <w:t xml:space="preserve"> </w:t>
      </w:r>
      <w:r w:rsidRPr="00D26859">
        <w:t>городского</w:t>
      </w:r>
      <w:r w:rsidR="001E7508">
        <w:t xml:space="preserve"> </w:t>
      </w:r>
      <w:r w:rsidRPr="00D26859">
        <w:t>округа</w:t>
      </w:r>
      <w:r w:rsidR="001E7508">
        <w:t xml:space="preserve"> </w:t>
      </w:r>
      <w:r w:rsidRPr="00D26859">
        <w:t>до</w:t>
      </w:r>
      <w:r w:rsidR="001E7508">
        <w:t xml:space="preserve"> </w:t>
      </w:r>
      <w:r w:rsidRPr="00D26859">
        <w:rPr>
          <w:spacing w:val="-2"/>
        </w:rPr>
        <w:t>признания</w:t>
      </w:r>
      <w:r w:rsidR="001E7508">
        <w:rPr>
          <w:spacing w:val="-2"/>
        </w:rPr>
        <w:t xml:space="preserve"> </w:t>
      </w:r>
      <w:r w:rsidRPr="00D26859">
        <w:t>права</w:t>
      </w:r>
      <w:r w:rsidR="001E7508">
        <w:t xml:space="preserve"> </w:t>
      </w:r>
      <w:r w:rsidRPr="00D26859">
        <w:t>собственности</w:t>
      </w:r>
      <w:r w:rsidR="001E7508">
        <w:t xml:space="preserve"> </w:t>
      </w:r>
      <w:r w:rsidRPr="00D26859">
        <w:t>на</w:t>
      </w:r>
      <w:r w:rsidR="001E7508">
        <w:t xml:space="preserve"> </w:t>
      </w:r>
      <w:r w:rsidRPr="00D26859">
        <w:t>указанные</w:t>
      </w:r>
      <w:r w:rsidR="001E7508">
        <w:t xml:space="preserve"> </w:t>
      </w:r>
      <w:r w:rsidRPr="00D26859">
        <w:rPr>
          <w:spacing w:val="-2"/>
        </w:rPr>
        <w:t>бесхозяйные</w:t>
      </w:r>
      <w:r w:rsidR="001E7508">
        <w:rPr>
          <w:spacing w:val="-2"/>
        </w:rPr>
        <w:t xml:space="preserve"> </w:t>
      </w:r>
      <w:r w:rsidRPr="00D26859">
        <w:t>тепловые</w:t>
      </w:r>
      <w:r w:rsidR="001E7508">
        <w:t xml:space="preserve"> </w:t>
      </w:r>
      <w:r w:rsidRPr="00D26859">
        <w:t>сети</w:t>
      </w:r>
      <w:r w:rsidR="001E7508">
        <w:t xml:space="preserve"> </w:t>
      </w:r>
      <w:r w:rsidRPr="00D26859">
        <w:t>в</w:t>
      </w:r>
      <w:r w:rsidR="001E7508">
        <w:t xml:space="preserve"> </w:t>
      </w:r>
      <w:r w:rsidRPr="00D26859">
        <w:t>течение</w:t>
      </w:r>
      <w:r w:rsidR="001E7508">
        <w:t xml:space="preserve"> </w:t>
      </w:r>
      <w:r w:rsidRPr="00D26859">
        <w:t>тридцати</w:t>
      </w:r>
      <w:r w:rsidR="001E7508">
        <w:t xml:space="preserve"> </w:t>
      </w:r>
      <w:r w:rsidRPr="00D26859">
        <w:t>дней</w:t>
      </w:r>
      <w:r w:rsidR="001E7508">
        <w:t xml:space="preserve"> </w:t>
      </w:r>
      <w:r w:rsidRPr="00D26859">
        <w:t>с</w:t>
      </w:r>
      <w:r w:rsidR="001E7508">
        <w:t xml:space="preserve"> </w:t>
      </w:r>
      <w:r w:rsidRPr="00D26859">
        <w:t>даты</w:t>
      </w:r>
      <w:r w:rsidR="001E7508">
        <w:t xml:space="preserve"> </w:t>
      </w:r>
      <w:r w:rsidRPr="00D26859">
        <w:t>их</w:t>
      </w:r>
      <w:r w:rsidR="001E7508">
        <w:t xml:space="preserve"> </w:t>
      </w:r>
      <w:r w:rsidRPr="00D26859">
        <w:t>выявления</w:t>
      </w:r>
      <w:r w:rsidR="001E7508">
        <w:t xml:space="preserve"> </w:t>
      </w:r>
      <w:r w:rsidRPr="00D26859">
        <w:t>обязан</w:t>
      </w:r>
      <w:r w:rsidR="001E7508">
        <w:t xml:space="preserve"> </w:t>
      </w:r>
      <w:r w:rsidRPr="00D26859">
        <w:t>определить</w:t>
      </w:r>
      <w:r w:rsidR="001E7508">
        <w:t xml:space="preserve"> </w:t>
      </w:r>
      <w:r w:rsidRPr="00D26859">
        <w:t>теплосетевую</w:t>
      </w:r>
      <w:r w:rsidR="001E7508">
        <w:t xml:space="preserve"> </w:t>
      </w:r>
      <w:r w:rsidRPr="00D26859">
        <w:t>организацию,</w:t>
      </w:r>
      <w:r w:rsidR="001E7508">
        <w:t xml:space="preserve"> </w:t>
      </w:r>
      <w:r w:rsidRPr="00D26859">
        <w:t>тепловые</w:t>
      </w:r>
      <w:r w:rsidR="001E7508">
        <w:t xml:space="preserve"> </w:t>
      </w:r>
      <w:r w:rsidRPr="00D26859">
        <w:t>сети</w:t>
      </w:r>
      <w:r w:rsidR="001E7508">
        <w:t xml:space="preserve"> </w:t>
      </w:r>
      <w:r w:rsidRPr="00D26859">
        <w:t>которой</w:t>
      </w:r>
      <w:r w:rsidR="001E7508">
        <w:t xml:space="preserve"> </w:t>
      </w:r>
      <w:r w:rsidRPr="00D26859">
        <w:t>непосредственно</w:t>
      </w:r>
      <w:r w:rsidR="001E7508">
        <w:t xml:space="preserve"> </w:t>
      </w:r>
      <w:r w:rsidRPr="00D26859">
        <w:rPr>
          <w:spacing w:val="-2"/>
        </w:rPr>
        <w:t>соединены</w:t>
      </w:r>
      <w:r w:rsidR="001E7508">
        <w:rPr>
          <w:spacing w:val="-2"/>
        </w:rPr>
        <w:t xml:space="preserve"> </w:t>
      </w:r>
      <w:r w:rsidRPr="00D26859">
        <w:t>с</w:t>
      </w:r>
      <w:r w:rsidR="001E7508">
        <w:t xml:space="preserve"> </w:t>
      </w:r>
      <w:r w:rsidRPr="00D26859">
        <w:t>указанными</w:t>
      </w:r>
      <w:r w:rsidR="001E7508">
        <w:t xml:space="preserve"> </w:t>
      </w:r>
      <w:r w:rsidRPr="00D26859">
        <w:t>бесхозяйными</w:t>
      </w:r>
      <w:r w:rsidR="001E7508">
        <w:t xml:space="preserve"> </w:t>
      </w:r>
      <w:r w:rsidRPr="00D26859">
        <w:t>тепловыми</w:t>
      </w:r>
      <w:r w:rsidR="001E7508">
        <w:t xml:space="preserve"> </w:t>
      </w:r>
      <w:r w:rsidRPr="00D26859">
        <w:t>сетями,</w:t>
      </w:r>
      <w:r w:rsidR="001E7508">
        <w:t xml:space="preserve"> </w:t>
      </w:r>
      <w:r w:rsidRPr="00D26859">
        <w:t>или</w:t>
      </w:r>
      <w:r w:rsidR="001E7508">
        <w:t xml:space="preserve"> </w:t>
      </w:r>
      <w:r w:rsidRPr="00D26859">
        <w:t>единую</w:t>
      </w:r>
      <w:r w:rsidR="001E7508">
        <w:t xml:space="preserve"> </w:t>
      </w:r>
      <w:r w:rsidRPr="00D26859">
        <w:t>теплоснабжающую</w:t>
      </w:r>
      <w:r w:rsidR="001E7508">
        <w:t xml:space="preserve"> </w:t>
      </w:r>
      <w:r w:rsidRPr="00D26859">
        <w:t>организацию</w:t>
      </w:r>
      <w:r w:rsidR="001E7508">
        <w:t xml:space="preserve"> </w:t>
      </w:r>
      <w:r w:rsidRPr="00D26859">
        <w:t>в</w:t>
      </w:r>
      <w:r w:rsidR="001E7508">
        <w:t xml:space="preserve"> </w:t>
      </w:r>
      <w:r w:rsidRPr="00D26859">
        <w:t>системе</w:t>
      </w:r>
      <w:r w:rsidR="001E7508">
        <w:t xml:space="preserve"> </w:t>
      </w:r>
      <w:r w:rsidRPr="00D26859">
        <w:t>теплоснабжения,</w:t>
      </w:r>
      <w:r w:rsidR="001E7508">
        <w:t xml:space="preserve"> </w:t>
      </w:r>
      <w:r w:rsidRPr="00D26859">
        <w:t>в</w:t>
      </w:r>
      <w:r w:rsidR="001E7508">
        <w:t xml:space="preserve"> </w:t>
      </w:r>
      <w:r w:rsidRPr="00D26859">
        <w:t>которую</w:t>
      </w:r>
      <w:r w:rsidR="001E7508">
        <w:t xml:space="preserve"> </w:t>
      </w:r>
      <w:r w:rsidRPr="00D26859">
        <w:t>входят указанные</w:t>
      </w:r>
      <w:r w:rsidR="001E7508">
        <w:t xml:space="preserve"> </w:t>
      </w:r>
      <w:r w:rsidRPr="00D26859">
        <w:t>бесхозяйные</w:t>
      </w:r>
      <w:r w:rsidR="001E7508">
        <w:t xml:space="preserve"> </w:t>
      </w:r>
      <w:r w:rsidRPr="00D26859">
        <w:t>тепловые</w:t>
      </w:r>
      <w:r w:rsidR="001E7508">
        <w:t xml:space="preserve"> </w:t>
      </w:r>
      <w:r w:rsidRPr="00D26859">
        <w:t>сети</w:t>
      </w:r>
      <w:r w:rsidR="001E7508">
        <w:t xml:space="preserve"> </w:t>
      </w:r>
      <w:r w:rsidRPr="00D26859">
        <w:t>и</w:t>
      </w:r>
      <w:r w:rsidR="001E7508">
        <w:t xml:space="preserve"> </w:t>
      </w:r>
      <w:r w:rsidRPr="00D26859">
        <w:t>которая</w:t>
      </w:r>
      <w:r w:rsidR="001E7508">
        <w:t xml:space="preserve"> </w:t>
      </w:r>
      <w:r w:rsidRPr="00D26859">
        <w:t>осуществляет</w:t>
      </w:r>
      <w:r w:rsidR="001E7508">
        <w:t xml:space="preserve"> </w:t>
      </w:r>
      <w:r w:rsidRPr="00D26859">
        <w:t>содержание</w:t>
      </w:r>
      <w:r w:rsidR="001E7508">
        <w:t xml:space="preserve"> </w:t>
      </w:r>
      <w:r w:rsidRPr="00D26859">
        <w:t>и</w:t>
      </w:r>
      <w:r w:rsidR="001E7508">
        <w:t xml:space="preserve"> </w:t>
      </w:r>
      <w:r w:rsidRPr="00D26859">
        <w:t>обслуживание</w:t>
      </w:r>
      <w:r w:rsidR="001E7508">
        <w:t xml:space="preserve"> </w:t>
      </w:r>
      <w:r w:rsidRPr="00D26859">
        <w:t>указанных</w:t>
      </w:r>
      <w:r w:rsidR="001E7508">
        <w:t xml:space="preserve"> </w:t>
      </w:r>
      <w:r w:rsidRPr="00D26859">
        <w:rPr>
          <w:spacing w:val="-2"/>
        </w:rPr>
        <w:t>бесхозяйных</w:t>
      </w:r>
      <w:r w:rsidR="001E7508">
        <w:rPr>
          <w:spacing w:val="-2"/>
        </w:rPr>
        <w:t xml:space="preserve"> </w:t>
      </w:r>
      <w:r w:rsidRPr="00D26859">
        <w:t>тепловых</w:t>
      </w:r>
      <w:r w:rsidR="001E7508">
        <w:t xml:space="preserve"> </w:t>
      </w:r>
      <w:r w:rsidRPr="00D26859">
        <w:t>сетей.</w:t>
      </w:r>
      <w:r w:rsidR="001E7508">
        <w:t xml:space="preserve"> </w:t>
      </w:r>
      <w:r w:rsidRPr="00D26859">
        <w:t>Орган</w:t>
      </w:r>
      <w:r w:rsidR="001E7508">
        <w:t xml:space="preserve"> </w:t>
      </w:r>
      <w:r w:rsidRPr="00D26859">
        <w:t>регулирования</w:t>
      </w:r>
      <w:r w:rsidR="001E7508">
        <w:t xml:space="preserve"> </w:t>
      </w:r>
      <w:r w:rsidRPr="00D26859">
        <w:t>обязан</w:t>
      </w:r>
      <w:r w:rsidR="001E7508">
        <w:t xml:space="preserve"> </w:t>
      </w:r>
      <w:r w:rsidRPr="00D26859">
        <w:t>включить</w:t>
      </w:r>
      <w:r w:rsidR="001E7508">
        <w:t xml:space="preserve"> </w:t>
      </w:r>
      <w:r w:rsidRPr="00D26859">
        <w:t>затраты</w:t>
      </w:r>
      <w:r w:rsidR="001E7508">
        <w:t xml:space="preserve"> </w:t>
      </w:r>
      <w:r w:rsidRPr="00D26859">
        <w:t>на</w:t>
      </w:r>
      <w:r w:rsidR="001E7508">
        <w:t xml:space="preserve"> </w:t>
      </w:r>
      <w:r w:rsidRPr="00D26859">
        <w:t>содержание</w:t>
      </w:r>
      <w:r w:rsidR="001E7508">
        <w:t xml:space="preserve"> </w:t>
      </w:r>
      <w:r w:rsidRPr="00D26859">
        <w:t>и</w:t>
      </w:r>
      <w:r w:rsidR="001E7508">
        <w:t xml:space="preserve"> </w:t>
      </w:r>
      <w:r w:rsidRPr="00D26859">
        <w:t>обслуживание</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в</w:t>
      </w:r>
      <w:r w:rsidR="001E7508">
        <w:t xml:space="preserve"> </w:t>
      </w:r>
      <w:r w:rsidRPr="00D26859">
        <w:t>тарифы</w:t>
      </w:r>
      <w:r w:rsidR="001E7508">
        <w:t xml:space="preserve"> </w:t>
      </w:r>
      <w:r w:rsidRPr="00D26859">
        <w:t>соответствующей организации на следующий</w:t>
      </w:r>
      <w:r w:rsidR="001E7508">
        <w:t xml:space="preserve"> </w:t>
      </w:r>
      <w:r w:rsidRPr="00D26859">
        <w:t>период</w:t>
      </w:r>
      <w:r w:rsidR="001E7508">
        <w:t xml:space="preserve"> </w:t>
      </w:r>
      <w:r w:rsidRPr="00D26859">
        <w:t>регулирования».</w:t>
      </w:r>
    </w:p>
    <w:p w:rsidR="00261A6E" w:rsidRPr="00D26859" w:rsidRDefault="00261A6E" w:rsidP="001E7508">
      <w:pPr>
        <w:pStyle w:val="14"/>
      </w:pPr>
      <w:r w:rsidRPr="00D26859">
        <w:t>Принятие</w:t>
      </w:r>
      <w:r w:rsidR="001E7508">
        <w:t xml:space="preserve"> </w:t>
      </w:r>
      <w:r w:rsidRPr="00D26859">
        <w:t>на</w:t>
      </w:r>
      <w:r w:rsidR="001E7508">
        <w:t xml:space="preserve"> </w:t>
      </w:r>
      <w:r w:rsidRPr="00D26859">
        <w:t>учет</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(тепловых</w:t>
      </w:r>
      <w:r w:rsidR="001E7508">
        <w:t xml:space="preserve"> </w:t>
      </w:r>
      <w:r w:rsidRPr="00D26859">
        <w:t>сетей,</w:t>
      </w:r>
      <w:r w:rsidR="001E7508">
        <w:t xml:space="preserve"> </w:t>
      </w:r>
      <w:r w:rsidRPr="00D26859">
        <w:t>не</w:t>
      </w:r>
      <w:r w:rsidR="001E7508">
        <w:t xml:space="preserve"> </w:t>
      </w:r>
      <w:r w:rsidRPr="00D26859">
        <w:t>имеющих</w:t>
      </w:r>
      <w:r w:rsidR="001E7508">
        <w:t xml:space="preserve"> </w:t>
      </w:r>
      <w:r w:rsidRPr="00D26859">
        <w:t>эксплуатирующей</w:t>
      </w:r>
      <w:r w:rsidR="001E7508">
        <w:t xml:space="preserve"> </w:t>
      </w:r>
      <w:r w:rsidRPr="00D26859">
        <w:t>организации)</w:t>
      </w:r>
      <w:r w:rsidR="001E7508">
        <w:t xml:space="preserve"> </w:t>
      </w:r>
      <w:r w:rsidRPr="00D26859">
        <w:t>осуществляется</w:t>
      </w:r>
      <w:r w:rsidR="001E7508">
        <w:t xml:space="preserve"> </w:t>
      </w:r>
      <w:r w:rsidRPr="00D26859">
        <w:t>на</w:t>
      </w:r>
      <w:r w:rsidR="001E7508">
        <w:t xml:space="preserve"> </w:t>
      </w:r>
      <w:r w:rsidRPr="00D26859">
        <w:t>основании</w:t>
      </w:r>
      <w:r w:rsidR="001E7508">
        <w:t xml:space="preserve"> </w:t>
      </w:r>
      <w:r w:rsidRPr="00D26859">
        <w:t>постановления</w:t>
      </w:r>
      <w:r w:rsidR="001E7508">
        <w:t xml:space="preserve"> </w:t>
      </w:r>
      <w:r w:rsidRPr="00D26859">
        <w:t>Правительства РФ от 17.09.2003г. №580.</w:t>
      </w:r>
    </w:p>
    <w:p w:rsidR="0018116D" w:rsidRDefault="00261A6E" w:rsidP="0018116D">
      <w:pPr>
        <w:pStyle w:val="14"/>
      </w:pPr>
      <w:r w:rsidRPr="00D26859">
        <w:t>На</w:t>
      </w:r>
      <w:r w:rsidR="001E7508">
        <w:t xml:space="preserve"> </w:t>
      </w:r>
      <w:r w:rsidRPr="00D26859">
        <w:t>основании</w:t>
      </w:r>
      <w:r w:rsidR="001E7508">
        <w:t xml:space="preserve"> </w:t>
      </w:r>
      <w:r w:rsidRPr="00D26859">
        <w:t>статьи</w:t>
      </w:r>
      <w:r w:rsidR="001E7508">
        <w:t xml:space="preserve"> </w:t>
      </w:r>
      <w:r w:rsidRPr="00D26859">
        <w:t>225</w:t>
      </w:r>
      <w:r w:rsidR="001E7508">
        <w:t xml:space="preserve"> </w:t>
      </w:r>
      <w:r w:rsidRPr="00D26859">
        <w:t>Гражданского</w:t>
      </w:r>
      <w:r w:rsidR="001E7508">
        <w:t xml:space="preserve"> </w:t>
      </w:r>
      <w:r w:rsidRPr="00D26859">
        <w:t>кодекса</w:t>
      </w:r>
      <w:r w:rsidR="001E7508">
        <w:t xml:space="preserve"> </w:t>
      </w:r>
      <w:r w:rsidRPr="00D26859">
        <w:t>РФ</w:t>
      </w:r>
      <w:r w:rsidR="001E7508">
        <w:t xml:space="preserve"> </w:t>
      </w:r>
      <w:r w:rsidRPr="00D26859">
        <w:t>по</w:t>
      </w:r>
      <w:r w:rsidR="001E7508">
        <w:t xml:space="preserve"> </w:t>
      </w:r>
      <w:r w:rsidRPr="00D26859">
        <w:t>истечении</w:t>
      </w:r>
      <w:r w:rsidR="001E7508">
        <w:t xml:space="preserve"> </w:t>
      </w:r>
      <w:r w:rsidRPr="00D26859">
        <w:rPr>
          <w:spacing w:val="-2"/>
        </w:rPr>
        <w:t>года</w:t>
      </w:r>
      <w:r w:rsidR="001E7508">
        <w:rPr>
          <w:spacing w:val="-2"/>
        </w:rPr>
        <w:t xml:space="preserve"> </w:t>
      </w:r>
      <w:r w:rsidRPr="00D26859">
        <w:t>со</w:t>
      </w:r>
      <w:r w:rsidR="001E7508">
        <w:t xml:space="preserve"> </w:t>
      </w:r>
      <w:r w:rsidRPr="00D26859">
        <w:t>дня</w:t>
      </w:r>
      <w:r w:rsidR="001E7508">
        <w:t xml:space="preserve"> </w:t>
      </w:r>
      <w:r w:rsidRPr="00D26859">
        <w:t>постановки</w:t>
      </w:r>
      <w:r w:rsidR="001E7508">
        <w:t xml:space="preserve"> </w:t>
      </w:r>
      <w:r w:rsidRPr="00D26859">
        <w:t>бесхозяйной</w:t>
      </w:r>
      <w:r w:rsidR="001E7508">
        <w:t xml:space="preserve"> </w:t>
      </w:r>
      <w:r w:rsidRPr="00D26859">
        <w:t>недвижимой</w:t>
      </w:r>
      <w:r w:rsidR="001E7508">
        <w:t xml:space="preserve"> </w:t>
      </w:r>
      <w:r w:rsidRPr="00D26859">
        <w:t>вещи</w:t>
      </w:r>
      <w:r w:rsidR="0018116D">
        <w:t xml:space="preserve"> </w:t>
      </w:r>
      <w:r w:rsidRPr="00D26859">
        <w:t>на</w:t>
      </w:r>
      <w:r w:rsidR="0018116D">
        <w:t xml:space="preserve"> </w:t>
      </w:r>
      <w:r w:rsidRPr="00D26859">
        <w:t>учет</w:t>
      </w:r>
      <w:r w:rsidR="0018116D">
        <w:t xml:space="preserve"> </w:t>
      </w:r>
      <w:r w:rsidRPr="00D26859">
        <w:t>орган,</w:t>
      </w:r>
      <w:r w:rsidR="0018116D">
        <w:t xml:space="preserve"> </w:t>
      </w:r>
      <w:r w:rsidRPr="00D26859">
        <w:rPr>
          <w:spacing w:val="-2"/>
        </w:rPr>
        <w:t>уполномоченный</w:t>
      </w:r>
      <w:r w:rsidR="0018116D">
        <w:rPr>
          <w:spacing w:val="-2"/>
        </w:rPr>
        <w:t xml:space="preserve"> </w:t>
      </w:r>
      <w:r w:rsidRPr="00D26859">
        <w:t>управлять</w:t>
      </w:r>
      <w:r w:rsidR="0018116D">
        <w:t xml:space="preserve"> </w:t>
      </w:r>
      <w:r w:rsidRPr="00D26859">
        <w:t>муниципальным</w:t>
      </w:r>
      <w:r w:rsidR="0018116D">
        <w:t xml:space="preserve"> </w:t>
      </w:r>
      <w:r w:rsidRPr="00D26859">
        <w:t>имуществом,</w:t>
      </w:r>
      <w:r w:rsidR="0018116D">
        <w:t xml:space="preserve"> </w:t>
      </w:r>
      <w:r w:rsidRPr="00D26859">
        <w:t>может</w:t>
      </w:r>
      <w:r w:rsidR="0018116D">
        <w:t xml:space="preserve"> </w:t>
      </w:r>
      <w:r w:rsidRPr="00D26859">
        <w:rPr>
          <w:spacing w:val="-2"/>
        </w:rPr>
        <w:t>обратиться</w:t>
      </w:r>
      <w:r w:rsidR="0018116D">
        <w:rPr>
          <w:spacing w:val="-2"/>
        </w:rPr>
        <w:t xml:space="preserve"> </w:t>
      </w:r>
      <w:r w:rsidRPr="00D26859">
        <w:t>в</w:t>
      </w:r>
      <w:r w:rsidR="0018116D">
        <w:t xml:space="preserve"> </w:t>
      </w:r>
      <w:r w:rsidRPr="00D26859">
        <w:rPr>
          <w:spacing w:val="-2"/>
        </w:rPr>
        <w:t>суд</w:t>
      </w:r>
      <w:r w:rsidR="0018116D">
        <w:rPr>
          <w:spacing w:val="-2"/>
        </w:rPr>
        <w:t xml:space="preserve"> </w:t>
      </w:r>
      <w:r w:rsidRPr="00D26859">
        <w:t>с</w:t>
      </w:r>
      <w:r w:rsidR="0018116D">
        <w:t xml:space="preserve"> </w:t>
      </w:r>
      <w:r w:rsidRPr="00D26859">
        <w:t>требованием</w:t>
      </w:r>
      <w:r w:rsidR="0018116D">
        <w:t xml:space="preserve"> </w:t>
      </w:r>
      <w:r w:rsidRPr="00D26859">
        <w:t>о</w:t>
      </w:r>
      <w:r w:rsidR="0018116D">
        <w:t xml:space="preserve"> </w:t>
      </w:r>
      <w:r w:rsidRPr="00D26859">
        <w:t>признании</w:t>
      </w:r>
      <w:r w:rsidR="0018116D">
        <w:t xml:space="preserve"> </w:t>
      </w:r>
      <w:r w:rsidRPr="00D26859">
        <w:t xml:space="preserve">права муниципальной </w:t>
      </w:r>
      <w:r w:rsidRPr="00D26859">
        <w:rPr>
          <w:spacing w:val="-2"/>
        </w:rPr>
        <w:t>собственности</w:t>
      </w:r>
      <w:r w:rsidRPr="00D26859">
        <w:t xml:space="preserve"> на эту</w:t>
      </w:r>
      <w:r w:rsidR="0018116D">
        <w:t xml:space="preserve"> </w:t>
      </w:r>
      <w:r w:rsidRPr="00D26859">
        <w:t>вещь.</w:t>
      </w:r>
    </w:p>
    <w:p w:rsidR="00261A6E" w:rsidRDefault="00261A6E" w:rsidP="0018116D">
      <w:pPr>
        <w:pStyle w:val="14"/>
      </w:pPr>
      <w:r w:rsidRPr="00D26859">
        <w:t>По</w:t>
      </w:r>
      <w:r w:rsidR="0018116D">
        <w:t xml:space="preserve"> </w:t>
      </w:r>
      <w:r w:rsidRPr="00D26859">
        <w:t>результатам</w:t>
      </w:r>
      <w:r w:rsidR="0018116D">
        <w:t xml:space="preserve"> </w:t>
      </w:r>
      <w:r w:rsidRPr="00D26859">
        <w:t>инвентаризации</w:t>
      </w:r>
      <w:r w:rsidR="0018116D">
        <w:t xml:space="preserve"> </w:t>
      </w:r>
      <w:r w:rsidRPr="00D26859">
        <w:t>бесхозных</w:t>
      </w:r>
      <w:r w:rsidR="0018116D">
        <w:t xml:space="preserve"> </w:t>
      </w:r>
      <w:r w:rsidRPr="00D26859">
        <w:t>тепловых</w:t>
      </w:r>
      <w:r w:rsidR="0018116D">
        <w:t xml:space="preserve"> </w:t>
      </w:r>
      <w:r w:rsidRPr="00D26859">
        <w:rPr>
          <w:spacing w:val="-2"/>
        </w:rPr>
        <w:t>сетей</w:t>
      </w:r>
      <w:r w:rsidR="0018116D">
        <w:rPr>
          <w:spacing w:val="-2"/>
        </w:rPr>
        <w:t xml:space="preserve"> </w:t>
      </w:r>
      <w:r w:rsidRPr="00D26859">
        <w:t>на</w:t>
      </w:r>
      <w:r w:rsidR="0018116D">
        <w:t xml:space="preserve"> </w:t>
      </w:r>
      <w:r w:rsidRPr="00D26859">
        <w:t>территории</w:t>
      </w:r>
      <w:r w:rsidR="0018116D">
        <w:t xml:space="preserve"> </w:t>
      </w:r>
      <w:r w:rsidRPr="00D26859">
        <w:t>сельсовета не выявлено.</w:t>
      </w:r>
    </w:p>
    <w:p w:rsidR="005C172F" w:rsidRDefault="005C172F" w:rsidP="005C172F">
      <w:pPr>
        <w:pStyle w:val="1"/>
        <w:numPr>
          <w:ilvl w:val="0"/>
          <w:numId w:val="34"/>
        </w:numPr>
        <w:ind w:left="357" w:hanging="357"/>
      </w:pPr>
      <w:bookmarkStart w:id="187" w:name="_Toc509579997"/>
      <w:bookmarkStart w:id="188" w:name="_Toc513038582"/>
      <w:bookmarkStart w:id="189" w:name="_Toc513680445"/>
      <w:r>
        <w:t>Актуализация схемы теплоснабжения на 2018г</w:t>
      </w:r>
      <w:bookmarkEnd w:id="187"/>
      <w:bookmarkEnd w:id="188"/>
      <w:bookmarkEnd w:id="189"/>
    </w:p>
    <w:p w:rsidR="005C172F" w:rsidRPr="000C5526" w:rsidRDefault="005C172F" w:rsidP="005C172F">
      <w:pPr>
        <w:pStyle w:val="14"/>
      </w:pPr>
      <w:r>
        <w:t>Отражено</w:t>
      </w:r>
      <w:r w:rsidRPr="000C5526">
        <w:t xml:space="preserve"> в графической и текстовой частях </w:t>
      </w:r>
      <w:r>
        <w:t>схемы теплоснабжения</w:t>
      </w:r>
      <w:r w:rsidRPr="000C5526">
        <w:t xml:space="preserve"> отключение здания детского сада (ул. Школьная д. 8а)</w:t>
      </w:r>
    </w:p>
    <w:p w:rsidR="005C172F" w:rsidRPr="00DB0EFA" w:rsidRDefault="005C172F" w:rsidP="005C172F">
      <w:pPr>
        <w:pStyle w:val="14"/>
        <w:spacing w:after="240"/>
        <w:rPr>
          <w:b/>
        </w:rPr>
      </w:pPr>
      <w:r w:rsidRPr="00DB0EFA">
        <w:rPr>
          <w:b/>
        </w:rPr>
        <w:t>Учтено:</w:t>
      </w:r>
    </w:p>
    <w:p w:rsidR="005C172F" w:rsidRDefault="005C172F" w:rsidP="005C172F">
      <w:pPr>
        <w:pStyle w:val="14"/>
        <w:numPr>
          <w:ilvl w:val="1"/>
          <w:numId w:val="45"/>
        </w:numPr>
        <w:ind w:left="0" w:firstLine="709"/>
      </w:pPr>
      <w:r>
        <w:t>Распределение тепловой нагрузки между источниками тепловой энергии в период, на который распределяются нагрузки</w:t>
      </w:r>
    </w:p>
    <w:p w:rsidR="005C172F" w:rsidRDefault="005C172F" w:rsidP="005C172F">
      <w:pPr>
        <w:pStyle w:val="14"/>
        <w:numPr>
          <w:ilvl w:val="1"/>
          <w:numId w:val="45"/>
        </w:numPr>
        <w:ind w:left="0" w:firstLine="709"/>
      </w:pPr>
      <w: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p>
    <w:p w:rsidR="005C172F" w:rsidRDefault="005C172F" w:rsidP="005C172F">
      <w:pPr>
        <w:pStyle w:val="14"/>
        <w:numPr>
          <w:ilvl w:val="1"/>
          <w:numId w:val="45"/>
        </w:numPr>
        <w:ind w:left="0" w:firstLine="709"/>
      </w:pPr>
      <w:r>
        <w:t>В</w:t>
      </w:r>
      <w:r w:rsidRPr="00FE1963">
        <w:t>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p w:rsidR="005C172F" w:rsidRDefault="005C172F" w:rsidP="005C172F">
      <w:pPr>
        <w:pStyle w:val="14"/>
        <w:numPr>
          <w:ilvl w:val="1"/>
          <w:numId w:val="45"/>
        </w:numPr>
        <w:ind w:left="0" w:firstLine="709"/>
      </w:pPr>
      <w:r>
        <w:t>П</w:t>
      </w:r>
      <w:r w:rsidRPr="00FE1963">
        <w:t>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p w:rsidR="005C172F" w:rsidRDefault="005C172F" w:rsidP="005C172F">
      <w:pPr>
        <w:pStyle w:val="14"/>
        <w:numPr>
          <w:ilvl w:val="1"/>
          <w:numId w:val="45"/>
        </w:numPr>
        <w:ind w:left="0" w:firstLine="709"/>
      </w:pPr>
      <w:r>
        <w:t>П</w:t>
      </w:r>
      <w:r w:rsidRPr="00FE1963">
        <w:t xml:space="preserve">ереключение тепловой нагрузки от котельных на источники с комбинированной выработкой тепловой и электрической энергии в </w:t>
      </w:r>
      <w:r w:rsidRPr="00FE1963">
        <w:lastRenderedPageBreak/>
        <w:t>отопительный период, в том числе за счет вывода котельных в пиковый режим работы, холодный резерв, из эксплуатации;</w:t>
      </w:r>
    </w:p>
    <w:p w:rsidR="005C172F" w:rsidRDefault="005C172F" w:rsidP="005C172F">
      <w:pPr>
        <w:pStyle w:val="14"/>
        <w:numPr>
          <w:ilvl w:val="1"/>
          <w:numId w:val="45"/>
        </w:numPr>
        <w:ind w:left="0" w:firstLine="709"/>
      </w:pPr>
      <w:r>
        <w:t>М</w:t>
      </w:r>
      <w:r w:rsidRPr="00FE1963">
        <w:t>ероприятия по переоборудованию котельных в источники комбинированной выработки электрической и тепловой энергии;</w:t>
      </w:r>
    </w:p>
    <w:p w:rsidR="005C172F" w:rsidRDefault="005C172F" w:rsidP="005C172F">
      <w:pPr>
        <w:pStyle w:val="14"/>
        <w:numPr>
          <w:ilvl w:val="1"/>
          <w:numId w:val="45"/>
        </w:numPr>
        <w:ind w:left="0" w:firstLine="709"/>
      </w:pPr>
      <w:r>
        <w:t>В</w:t>
      </w:r>
      <w:r w:rsidRPr="00FE1963">
        <w:t>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5C172F" w:rsidRDefault="005C172F" w:rsidP="005C172F">
      <w:pPr>
        <w:pStyle w:val="14"/>
        <w:numPr>
          <w:ilvl w:val="1"/>
          <w:numId w:val="45"/>
        </w:numPr>
        <w:ind w:left="0" w:firstLine="709"/>
      </w:pPr>
      <w:r>
        <w:t>С</w:t>
      </w:r>
      <w:r w:rsidRPr="00FE1963">
        <w:t>троительство и реконструкция тепловых сетей, включая их реконструкцию в связи с исчерпанием установленного и продленного ресурсов;</w:t>
      </w:r>
    </w:p>
    <w:p w:rsidR="005C172F" w:rsidRDefault="005C172F" w:rsidP="005C172F">
      <w:pPr>
        <w:pStyle w:val="14"/>
        <w:numPr>
          <w:ilvl w:val="1"/>
          <w:numId w:val="45"/>
        </w:numPr>
        <w:ind w:left="0" w:firstLine="709"/>
      </w:pPr>
      <w:r>
        <w:t>Б</w:t>
      </w:r>
      <w:r w:rsidRPr="00FE1963">
        <w:t>аланс топливно-энергетических ресурсов для обеспечения теплоснабжения, в том числе расходов аварийных запасов топлива;</w:t>
      </w:r>
    </w:p>
    <w:p w:rsidR="005C172F" w:rsidRDefault="005C172F" w:rsidP="005C172F">
      <w:pPr>
        <w:pStyle w:val="14"/>
        <w:numPr>
          <w:ilvl w:val="1"/>
          <w:numId w:val="45"/>
        </w:numPr>
        <w:ind w:left="0" w:firstLine="709"/>
      </w:pPr>
      <w:r>
        <w:t>Ф</w:t>
      </w:r>
      <w:r w:rsidRPr="00FE1963">
        <w:t>инансовые потребности при изменении схемы теплоснабжения и источники их покрытия.</w:t>
      </w:r>
    </w:p>
    <w:p w:rsidR="005C172F" w:rsidRDefault="005C172F" w:rsidP="005C172F">
      <w:pPr>
        <w:pStyle w:val="14"/>
        <w:numPr>
          <w:ilvl w:val="1"/>
          <w:numId w:val="45"/>
        </w:numPr>
        <w:ind w:left="0" w:firstLine="709"/>
      </w:pPr>
      <w:r>
        <w:t>И</w:t>
      </w:r>
      <w:r w:rsidRPr="000E1F0A">
        <w:t>нформаци</w:t>
      </w:r>
      <w:r>
        <w:t>я</w:t>
      </w:r>
      <w:r w:rsidRPr="000E1F0A">
        <w:t xml:space="preserve"> об объеме полезного отпуска теплово</w:t>
      </w:r>
      <w:r>
        <w:t>й</w:t>
      </w:r>
      <w:r w:rsidRPr="000E1F0A">
        <w:t xml:space="preserve"> энергии</w:t>
      </w:r>
      <w:r>
        <w:t>.</w:t>
      </w:r>
    </w:p>
    <w:p w:rsidR="000B10BC" w:rsidRPr="00D26859" w:rsidRDefault="000B10BC" w:rsidP="0018116D">
      <w:pPr>
        <w:pStyle w:val="14"/>
      </w:pPr>
    </w:p>
    <w:sectPr w:rsidR="000B10BC" w:rsidRPr="00D26859" w:rsidSect="00AA109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2BF" w:rsidRDefault="004052BF" w:rsidP="008F57FE">
      <w:r>
        <w:separator/>
      </w:r>
    </w:p>
  </w:endnote>
  <w:endnote w:type="continuationSeparator" w:id="1">
    <w:p w:rsidR="004052BF" w:rsidRDefault="004052BF" w:rsidP="008F5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3" w:rsidRDefault="00AF535F">
    <w:pPr>
      <w:pStyle w:val="aa"/>
      <w:jc w:val="center"/>
      <w:rPr>
        <w:rFonts w:cs="Times New Roman"/>
      </w:rPr>
    </w:pPr>
    <w:fldSimple w:instr=" PAGE   \* MERGEFORMAT ">
      <w:r w:rsidR="00F231BF">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3" w:rsidRDefault="00AF535F" w:rsidP="00A1601C">
    <w:pPr>
      <w:pStyle w:val="aa"/>
      <w:tabs>
        <w:tab w:val="clear" w:pos="4677"/>
        <w:tab w:val="clear" w:pos="9355"/>
      </w:tabs>
      <w:jc w:val="center"/>
      <w:rPr>
        <w:rFonts w:cs="Times New Roman"/>
      </w:rPr>
    </w:pPr>
    <w:fldSimple w:instr=" PAGE   \* MERGEFORMAT ">
      <w:r w:rsidR="00F231BF">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3" w:rsidRDefault="00AF535F">
    <w:pPr>
      <w:pStyle w:val="aa"/>
      <w:jc w:val="center"/>
      <w:rPr>
        <w:rFonts w:cs="Times New Roman"/>
      </w:rPr>
    </w:pPr>
    <w:fldSimple w:instr=" PAGE   \* MERGEFORMAT ">
      <w:r w:rsidR="00F231BF">
        <w:rPr>
          <w:noProof/>
        </w:rPr>
        <w:t>14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3" w:rsidRDefault="00AF535F">
    <w:pPr>
      <w:pStyle w:val="aa"/>
      <w:jc w:val="center"/>
      <w:rPr>
        <w:rFonts w:cs="Times New Roman"/>
      </w:rPr>
    </w:pPr>
    <w:fldSimple w:instr=" PAGE   \* MERGEFORMAT ">
      <w:r w:rsidR="00F231BF">
        <w:rPr>
          <w:noProof/>
        </w:rPr>
        <w:t>15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3" w:rsidRDefault="00AF535F">
    <w:pPr>
      <w:pStyle w:val="aa"/>
      <w:jc w:val="center"/>
      <w:rPr>
        <w:rFonts w:cs="Times New Roman"/>
      </w:rPr>
    </w:pPr>
    <w:fldSimple w:instr=" PAGE   \* MERGEFORMAT ">
      <w:r w:rsidR="00F231BF">
        <w:rPr>
          <w:noProof/>
        </w:rPr>
        <w:t>25</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3" w:rsidRDefault="00AF535F">
    <w:pPr>
      <w:pStyle w:val="aa"/>
      <w:jc w:val="center"/>
      <w:rPr>
        <w:rFonts w:cs="Times New Roman"/>
      </w:rPr>
    </w:pPr>
    <w:fldSimple w:instr=" PAGE   \* MERGEFORMAT ">
      <w:r w:rsidR="00F231BF">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2BF" w:rsidRDefault="004052BF" w:rsidP="008F57FE">
      <w:r>
        <w:separator/>
      </w:r>
    </w:p>
  </w:footnote>
  <w:footnote w:type="continuationSeparator" w:id="1">
    <w:p w:rsidR="004052BF" w:rsidRDefault="004052BF" w:rsidP="008F5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A64"/>
    <w:multiLevelType w:val="multilevel"/>
    <w:tmpl w:val="822442EC"/>
    <w:lvl w:ilvl="0">
      <w:start w:val="6"/>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B0312A9"/>
    <w:multiLevelType w:val="hybridMultilevel"/>
    <w:tmpl w:val="72CA4CCC"/>
    <w:lvl w:ilvl="0" w:tplc="74CE603C">
      <w:start w:val="1"/>
      <w:numFmt w:val="bullet"/>
      <w:lvlText w:val=""/>
      <w:lvlJc w:val="left"/>
      <w:pPr>
        <w:ind w:left="838" w:hanging="360"/>
      </w:pPr>
      <w:rPr>
        <w:rFonts w:ascii="Symbol" w:hAnsi="Symbol" w:cs="Symbol" w:hint="default"/>
        <w:color w:val="auto"/>
      </w:rPr>
    </w:lvl>
    <w:lvl w:ilvl="1" w:tplc="04190003">
      <w:start w:val="1"/>
      <w:numFmt w:val="bullet"/>
      <w:lvlText w:val="o"/>
      <w:lvlJc w:val="left"/>
      <w:pPr>
        <w:ind w:left="1558" w:hanging="360"/>
      </w:pPr>
      <w:rPr>
        <w:rFonts w:ascii="Courier New" w:hAnsi="Courier New" w:cs="Courier New" w:hint="default"/>
      </w:rPr>
    </w:lvl>
    <w:lvl w:ilvl="2" w:tplc="04190005">
      <w:start w:val="1"/>
      <w:numFmt w:val="bullet"/>
      <w:lvlText w:val=""/>
      <w:lvlJc w:val="left"/>
      <w:pPr>
        <w:ind w:left="2278" w:hanging="360"/>
      </w:pPr>
      <w:rPr>
        <w:rFonts w:ascii="Wingdings" w:hAnsi="Wingdings" w:cs="Wingdings" w:hint="default"/>
      </w:rPr>
    </w:lvl>
    <w:lvl w:ilvl="3" w:tplc="04190001">
      <w:start w:val="1"/>
      <w:numFmt w:val="bullet"/>
      <w:lvlText w:val=""/>
      <w:lvlJc w:val="left"/>
      <w:pPr>
        <w:ind w:left="2998" w:hanging="360"/>
      </w:pPr>
      <w:rPr>
        <w:rFonts w:ascii="Symbol" w:hAnsi="Symbol" w:cs="Symbol" w:hint="default"/>
      </w:rPr>
    </w:lvl>
    <w:lvl w:ilvl="4" w:tplc="04190003">
      <w:start w:val="1"/>
      <w:numFmt w:val="bullet"/>
      <w:lvlText w:val="o"/>
      <w:lvlJc w:val="left"/>
      <w:pPr>
        <w:ind w:left="3718" w:hanging="360"/>
      </w:pPr>
      <w:rPr>
        <w:rFonts w:ascii="Courier New" w:hAnsi="Courier New" w:cs="Courier New" w:hint="default"/>
      </w:rPr>
    </w:lvl>
    <w:lvl w:ilvl="5" w:tplc="04190005">
      <w:start w:val="1"/>
      <w:numFmt w:val="bullet"/>
      <w:lvlText w:val=""/>
      <w:lvlJc w:val="left"/>
      <w:pPr>
        <w:ind w:left="4438" w:hanging="360"/>
      </w:pPr>
      <w:rPr>
        <w:rFonts w:ascii="Wingdings" w:hAnsi="Wingdings" w:cs="Wingdings" w:hint="default"/>
      </w:rPr>
    </w:lvl>
    <w:lvl w:ilvl="6" w:tplc="04190001">
      <w:start w:val="1"/>
      <w:numFmt w:val="bullet"/>
      <w:lvlText w:val=""/>
      <w:lvlJc w:val="left"/>
      <w:pPr>
        <w:ind w:left="5158" w:hanging="360"/>
      </w:pPr>
      <w:rPr>
        <w:rFonts w:ascii="Symbol" w:hAnsi="Symbol" w:cs="Symbol" w:hint="default"/>
      </w:rPr>
    </w:lvl>
    <w:lvl w:ilvl="7" w:tplc="04190003">
      <w:start w:val="1"/>
      <w:numFmt w:val="bullet"/>
      <w:lvlText w:val="o"/>
      <w:lvlJc w:val="left"/>
      <w:pPr>
        <w:ind w:left="5878" w:hanging="360"/>
      </w:pPr>
      <w:rPr>
        <w:rFonts w:ascii="Courier New" w:hAnsi="Courier New" w:cs="Courier New" w:hint="default"/>
      </w:rPr>
    </w:lvl>
    <w:lvl w:ilvl="8" w:tplc="04190005">
      <w:start w:val="1"/>
      <w:numFmt w:val="bullet"/>
      <w:lvlText w:val=""/>
      <w:lvlJc w:val="left"/>
      <w:pPr>
        <w:ind w:left="6598" w:hanging="360"/>
      </w:pPr>
      <w:rPr>
        <w:rFonts w:ascii="Wingdings" w:hAnsi="Wingdings" w:cs="Wingdings" w:hint="default"/>
      </w:rPr>
    </w:lvl>
  </w:abstractNum>
  <w:abstractNum w:abstractNumId="2">
    <w:nsid w:val="13F375D9"/>
    <w:multiLevelType w:val="multilevel"/>
    <w:tmpl w:val="C97C36EE"/>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4B16D05"/>
    <w:multiLevelType w:val="hybridMultilevel"/>
    <w:tmpl w:val="6C963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51025D"/>
    <w:multiLevelType w:val="hybridMultilevel"/>
    <w:tmpl w:val="9C18A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636EEA"/>
    <w:multiLevelType w:val="hybridMultilevel"/>
    <w:tmpl w:val="6F14E984"/>
    <w:lvl w:ilvl="0" w:tplc="20A85294">
      <w:start w:val="1"/>
      <w:numFmt w:val="bullet"/>
      <w:lvlText w:val="–"/>
      <w:lvlJc w:val="left"/>
      <w:pPr>
        <w:ind w:hanging="360"/>
      </w:pPr>
      <w:rPr>
        <w:rFonts w:ascii="Lucida Sans Unicode" w:eastAsia="Times New Roman" w:hAnsi="Lucida Sans Unicode" w:hint="default"/>
        <w:w w:val="109"/>
        <w:sz w:val="24"/>
        <w:szCs w:val="24"/>
      </w:rPr>
    </w:lvl>
    <w:lvl w:ilvl="1" w:tplc="5DC81592">
      <w:start w:val="1"/>
      <w:numFmt w:val="bullet"/>
      <w:lvlText w:val="•"/>
      <w:lvlJc w:val="left"/>
      <w:rPr>
        <w:rFonts w:hint="default"/>
      </w:rPr>
    </w:lvl>
    <w:lvl w:ilvl="2" w:tplc="E166B208">
      <w:start w:val="1"/>
      <w:numFmt w:val="bullet"/>
      <w:lvlText w:val="•"/>
      <w:lvlJc w:val="left"/>
      <w:rPr>
        <w:rFonts w:hint="default"/>
      </w:rPr>
    </w:lvl>
    <w:lvl w:ilvl="3" w:tplc="549699E6">
      <w:start w:val="1"/>
      <w:numFmt w:val="bullet"/>
      <w:lvlText w:val="•"/>
      <w:lvlJc w:val="left"/>
      <w:rPr>
        <w:rFonts w:hint="default"/>
      </w:rPr>
    </w:lvl>
    <w:lvl w:ilvl="4" w:tplc="82440680">
      <w:start w:val="1"/>
      <w:numFmt w:val="bullet"/>
      <w:lvlText w:val="•"/>
      <w:lvlJc w:val="left"/>
      <w:rPr>
        <w:rFonts w:hint="default"/>
      </w:rPr>
    </w:lvl>
    <w:lvl w:ilvl="5" w:tplc="BA96A6E2">
      <w:start w:val="1"/>
      <w:numFmt w:val="bullet"/>
      <w:lvlText w:val="•"/>
      <w:lvlJc w:val="left"/>
      <w:rPr>
        <w:rFonts w:hint="default"/>
      </w:rPr>
    </w:lvl>
    <w:lvl w:ilvl="6" w:tplc="98E0723C">
      <w:start w:val="1"/>
      <w:numFmt w:val="bullet"/>
      <w:lvlText w:val="•"/>
      <w:lvlJc w:val="left"/>
      <w:rPr>
        <w:rFonts w:hint="default"/>
      </w:rPr>
    </w:lvl>
    <w:lvl w:ilvl="7" w:tplc="E240550E">
      <w:start w:val="1"/>
      <w:numFmt w:val="bullet"/>
      <w:lvlText w:val="•"/>
      <w:lvlJc w:val="left"/>
      <w:rPr>
        <w:rFonts w:hint="default"/>
      </w:rPr>
    </w:lvl>
    <w:lvl w:ilvl="8" w:tplc="596261D6">
      <w:start w:val="1"/>
      <w:numFmt w:val="bullet"/>
      <w:lvlText w:val="•"/>
      <w:lvlJc w:val="left"/>
      <w:rPr>
        <w:rFonts w:hint="default"/>
      </w:rPr>
    </w:lvl>
  </w:abstractNum>
  <w:abstractNum w:abstractNumId="6">
    <w:nsid w:val="2CE57EEB"/>
    <w:multiLevelType w:val="multilevel"/>
    <w:tmpl w:val="AAC85462"/>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13753FF"/>
    <w:multiLevelType w:val="hybridMultilevel"/>
    <w:tmpl w:val="602281A4"/>
    <w:lvl w:ilvl="0" w:tplc="DAE8A282">
      <w:start w:val="1"/>
      <w:numFmt w:val="bullet"/>
      <w:lvlText w:val="-"/>
      <w:lvlJc w:val="left"/>
      <w:pPr>
        <w:ind w:hanging="339"/>
      </w:pPr>
      <w:rPr>
        <w:rFonts w:ascii="Times New Roman" w:eastAsia="Times New Roman" w:hAnsi="Times New Roman" w:hint="default"/>
        <w:position w:val="-5"/>
        <w:sz w:val="24"/>
        <w:szCs w:val="24"/>
      </w:rPr>
    </w:lvl>
    <w:lvl w:ilvl="1" w:tplc="C8D65D90">
      <w:start w:val="1"/>
      <w:numFmt w:val="bullet"/>
      <w:lvlText w:val="•"/>
      <w:lvlJc w:val="left"/>
      <w:rPr>
        <w:rFonts w:hint="default"/>
      </w:rPr>
    </w:lvl>
    <w:lvl w:ilvl="2" w:tplc="EA5EA6BE">
      <w:start w:val="1"/>
      <w:numFmt w:val="bullet"/>
      <w:lvlText w:val="•"/>
      <w:lvlJc w:val="left"/>
      <w:rPr>
        <w:rFonts w:hint="default"/>
      </w:rPr>
    </w:lvl>
    <w:lvl w:ilvl="3" w:tplc="3A0EAF58">
      <w:start w:val="1"/>
      <w:numFmt w:val="bullet"/>
      <w:lvlText w:val="•"/>
      <w:lvlJc w:val="left"/>
      <w:rPr>
        <w:rFonts w:hint="default"/>
      </w:rPr>
    </w:lvl>
    <w:lvl w:ilvl="4" w:tplc="37C28E06">
      <w:start w:val="1"/>
      <w:numFmt w:val="bullet"/>
      <w:lvlText w:val="•"/>
      <w:lvlJc w:val="left"/>
      <w:rPr>
        <w:rFonts w:hint="default"/>
      </w:rPr>
    </w:lvl>
    <w:lvl w:ilvl="5" w:tplc="1624D156">
      <w:start w:val="1"/>
      <w:numFmt w:val="bullet"/>
      <w:lvlText w:val="•"/>
      <w:lvlJc w:val="left"/>
      <w:rPr>
        <w:rFonts w:hint="default"/>
      </w:rPr>
    </w:lvl>
    <w:lvl w:ilvl="6" w:tplc="60AAEFE0">
      <w:start w:val="1"/>
      <w:numFmt w:val="bullet"/>
      <w:lvlText w:val="•"/>
      <w:lvlJc w:val="left"/>
      <w:rPr>
        <w:rFonts w:hint="default"/>
      </w:rPr>
    </w:lvl>
    <w:lvl w:ilvl="7" w:tplc="0B54EF6A">
      <w:start w:val="1"/>
      <w:numFmt w:val="bullet"/>
      <w:lvlText w:val="•"/>
      <w:lvlJc w:val="left"/>
      <w:rPr>
        <w:rFonts w:hint="default"/>
      </w:rPr>
    </w:lvl>
    <w:lvl w:ilvl="8" w:tplc="761EB852">
      <w:start w:val="1"/>
      <w:numFmt w:val="bullet"/>
      <w:lvlText w:val="•"/>
      <w:lvlJc w:val="left"/>
      <w:rPr>
        <w:rFonts w:hint="default"/>
      </w:rPr>
    </w:lvl>
  </w:abstractNum>
  <w:abstractNum w:abstractNumId="8">
    <w:nsid w:val="3214674F"/>
    <w:multiLevelType w:val="hybridMultilevel"/>
    <w:tmpl w:val="39FC08E6"/>
    <w:lvl w:ilvl="0" w:tplc="A32E8A40">
      <w:start w:val="1"/>
      <w:numFmt w:val="bullet"/>
      <w:lvlText w:val="–"/>
      <w:lvlJc w:val="left"/>
      <w:pPr>
        <w:ind w:hanging="214"/>
      </w:pPr>
      <w:rPr>
        <w:rFonts w:ascii="Lucida Sans Unicode" w:eastAsia="Times New Roman" w:hAnsi="Lucida Sans Unicode" w:hint="default"/>
        <w:w w:val="109"/>
        <w:sz w:val="24"/>
        <w:szCs w:val="24"/>
      </w:rPr>
    </w:lvl>
    <w:lvl w:ilvl="1" w:tplc="340AB4C6">
      <w:start w:val="1"/>
      <w:numFmt w:val="bullet"/>
      <w:lvlText w:val="•"/>
      <w:lvlJc w:val="left"/>
      <w:rPr>
        <w:rFonts w:hint="default"/>
      </w:rPr>
    </w:lvl>
    <w:lvl w:ilvl="2" w:tplc="96DE3240">
      <w:start w:val="1"/>
      <w:numFmt w:val="bullet"/>
      <w:lvlText w:val="•"/>
      <w:lvlJc w:val="left"/>
      <w:rPr>
        <w:rFonts w:hint="default"/>
      </w:rPr>
    </w:lvl>
    <w:lvl w:ilvl="3" w:tplc="5316D704">
      <w:start w:val="1"/>
      <w:numFmt w:val="bullet"/>
      <w:lvlText w:val="•"/>
      <w:lvlJc w:val="left"/>
      <w:rPr>
        <w:rFonts w:hint="default"/>
      </w:rPr>
    </w:lvl>
    <w:lvl w:ilvl="4" w:tplc="593CC9EA">
      <w:start w:val="1"/>
      <w:numFmt w:val="bullet"/>
      <w:lvlText w:val="•"/>
      <w:lvlJc w:val="left"/>
      <w:rPr>
        <w:rFonts w:hint="default"/>
      </w:rPr>
    </w:lvl>
    <w:lvl w:ilvl="5" w:tplc="AA121EF2">
      <w:start w:val="1"/>
      <w:numFmt w:val="bullet"/>
      <w:lvlText w:val="•"/>
      <w:lvlJc w:val="left"/>
      <w:rPr>
        <w:rFonts w:hint="default"/>
      </w:rPr>
    </w:lvl>
    <w:lvl w:ilvl="6" w:tplc="9F5E4C44">
      <w:start w:val="1"/>
      <w:numFmt w:val="bullet"/>
      <w:lvlText w:val="•"/>
      <w:lvlJc w:val="left"/>
      <w:rPr>
        <w:rFonts w:hint="default"/>
      </w:rPr>
    </w:lvl>
    <w:lvl w:ilvl="7" w:tplc="642C53E0">
      <w:start w:val="1"/>
      <w:numFmt w:val="bullet"/>
      <w:lvlText w:val="•"/>
      <w:lvlJc w:val="left"/>
      <w:rPr>
        <w:rFonts w:hint="default"/>
      </w:rPr>
    </w:lvl>
    <w:lvl w:ilvl="8" w:tplc="514C3666">
      <w:start w:val="1"/>
      <w:numFmt w:val="bullet"/>
      <w:lvlText w:val="•"/>
      <w:lvlJc w:val="left"/>
      <w:rPr>
        <w:rFonts w:hint="default"/>
      </w:rPr>
    </w:lvl>
  </w:abstractNum>
  <w:abstractNum w:abstractNumId="9">
    <w:nsid w:val="338B0737"/>
    <w:multiLevelType w:val="multilevel"/>
    <w:tmpl w:val="C0E8341E"/>
    <w:lvl w:ilvl="0">
      <w:start w:val="8"/>
      <w:numFmt w:val="decimal"/>
      <w:lvlText w:val="%1"/>
      <w:lvlJc w:val="left"/>
      <w:pPr>
        <w:ind w:hanging="420"/>
      </w:pPr>
      <w:rPr>
        <w:rFonts w:hint="default"/>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bullet"/>
      <w:lvlText w:val="•"/>
      <w:lvlJc w:val="left"/>
      <w:pPr>
        <w:ind w:hanging="708"/>
      </w:pPr>
      <w:rPr>
        <w:rFonts w:ascii="Arial" w:eastAsia="Times New Roman"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6DD0091"/>
    <w:multiLevelType w:val="hybridMultilevel"/>
    <w:tmpl w:val="F3CC8A52"/>
    <w:lvl w:ilvl="0" w:tplc="01EC1840">
      <w:start w:val="1"/>
      <w:numFmt w:val="bullet"/>
      <w:lvlText w:val="-"/>
      <w:lvlJc w:val="left"/>
      <w:pPr>
        <w:ind w:hanging="207"/>
      </w:pPr>
      <w:rPr>
        <w:rFonts w:ascii="Times New Roman" w:eastAsia="Times New Roman" w:hAnsi="Times New Roman" w:hint="default"/>
        <w:sz w:val="24"/>
        <w:szCs w:val="24"/>
      </w:rPr>
    </w:lvl>
    <w:lvl w:ilvl="1" w:tplc="9BBADE80">
      <w:start w:val="1"/>
      <w:numFmt w:val="bullet"/>
      <w:lvlText w:val="•"/>
      <w:lvlJc w:val="left"/>
      <w:rPr>
        <w:rFonts w:hint="default"/>
      </w:rPr>
    </w:lvl>
    <w:lvl w:ilvl="2" w:tplc="50EAA776">
      <w:start w:val="1"/>
      <w:numFmt w:val="bullet"/>
      <w:lvlText w:val="•"/>
      <w:lvlJc w:val="left"/>
      <w:rPr>
        <w:rFonts w:hint="default"/>
      </w:rPr>
    </w:lvl>
    <w:lvl w:ilvl="3" w:tplc="00F89696">
      <w:start w:val="1"/>
      <w:numFmt w:val="bullet"/>
      <w:lvlText w:val="•"/>
      <w:lvlJc w:val="left"/>
      <w:rPr>
        <w:rFonts w:hint="default"/>
      </w:rPr>
    </w:lvl>
    <w:lvl w:ilvl="4" w:tplc="65AC0D0E">
      <w:start w:val="1"/>
      <w:numFmt w:val="bullet"/>
      <w:lvlText w:val="•"/>
      <w:lvlJc w:val="left"/>
      <w:rPr>
        <w:rFonts w:hint="default"/>
      </w:rPr>
    </w:lvl>
    <w:lvl w:ilvl="5" w:tplc="113EDD4A">
      <w:start w:val="1"/>
      <w:numFmt w:val="bullet"/>
      <w:lvlText w:val="•"/>
      <w:lvlJc w:val="left"/>
      <w:rPr>
        <w:rFonts w:hint="default"/>
      </w:rPr>
    </w:lvl>
    <w:lvl w:ilvl="6" w:tplc="EB4AFA56">
      <w:start w:val="1"/>
      <w:numFmt w:val="bullet"/>
      <w:lvlText w:val="•"/>
      <w:lvlJc w:val="left"/>
      <w:rPr>
        <w:rFonts w:hint="default"/>
      </w:rPr>
    </w:lvl>
    <w:lvl w:ilvl="7" w:tplc="5B2AF732">
      <w:start w:val="1"/>
      <w:numFmt w:val="bullet"/>
      <w:lvlText w:val="•"/>
      <w:lvlJc w:val="left"/>
      <w:rPr>
        <w:rFonts w:hint="default"/>
      </w:rPr>
    </w:lvl>
    <w:lvl w:ilvl="8" w:tplc="FF643C8E">
      <w:start w:val="1"/>
      <w:numFmt w:val="bullet"/>
      <w:lvlText w:val="•"/>
      <w:lvlJc w:val="left"/>
      <w:rPr>
        <w:rFonts w:hint="default"/>
      </w:rPr>
    </w:lvl>
  </w:abstractNum>
  <w:abstractNum w:abstractNumId="11">
    <w:nsid w:val="3BB264A3"/>
    <w:multiLevelType w:val="hybridMultilevel"/>
    <w:tmpl w:val="2F0E8A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CA74E8"/>
    <w:multiLevelType w:val="hybridMultilevel"/>
    <w:tmpl w:val="98AEF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707D97"/>
    <w:multiLevelType w:val="multilevel"/>
    <w:tmpl w:val="E0F818F6"/>
    <w:lvl w:ilvl="0">
      <w:start w:val="1"/>
      <w:numFmt w:val="decimal"/>
      <w:lvlText w:val="%1"/>
      <w:lvlJc w:val="left"/>
      <w:pPr>
        <w:ind w:hanging="850"/>
      </w:pPr>
      <w:rPr>
        <w:rFonts w:hint="default"/>
      </w:rPr>
    </w:lvl>
    <w:lvl w:ilvl="1">
      <w:start w:val="1"/>
      <w:numFmt w:val="decimal"/>
      <w:lvlText w:val="%1.%2."/>
      <w:lvlJc w:val="left"/>
      <w:pPr>
        <w:ind w:hanging="850"/>
      </w:pPr>
      <w:rPr>
        <w:rFonts w:ascii="Times New Roman" w:eastAsia="Times New Roman" w:hAnsi="Times New Roman" w:hint="default"/>
        <w:b/>
        <w:bCs/>
        <w:i/>
        <w:iCs/>
        <w:sz w:val="24"/>
        <w:szCs w:val="24"/>
      </w:rPr>
    </w:lvl>
    <w:lvl w:ilvl="2">
      <w:start w:val="1"/>
      <w:numFmt w:val="decimal"/>
      <w:lvlText w:val="%1.%2.%3."/>
      <w:lvlJc w:val="left"/>
      <w:pPr>
        <w:ind w:hanging="850"/>
      </w:pPr>
      <w:rPr>
        <w:rFonts w:ascii="Times New Roman" w:eastAsia="Times New Roman" w:hAnsi="Times New Roman" w:hint="default"/>
        <w:b/>
        <w:bCs/>
        <w:i/>
        <w:i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04562AD"/>
    <w:multiLevelType w:val="multilevel"/>
    <w:tmpl w:val="B8320A96"/>
    <w:lvl w:ilvl="0">
      <w:start w:val="1"/>
      <w:numFmt w:val="decimal"/>
      <w:lvlText w:val="%1"/>
      <w:lvlJc w:val="left"/>
      <w:pPr>
        <w:ind w:left="360" w:hanging="360"/>
      </w:pPr>
      <w:rPr>
        <w:rFonts w:hint="default"/>
        <w:b/>
        <w:bCs/>
      </w:rPr>
    </w:lvl>
    <w:lvl w:ilvl="1">
      <w:start w:val="3"/>
      <w:numFmt w:val="decimal"/>
      <w:lvlText w:val="%1.%2"/>
      <w:lvlJc w:val="left"/>
      <w:pPr>
        <w:ind w:left="1495"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5">
    <w:nsid w:val="406B7A30"/>
    <w:multiLevelType w:val="hybridMultilevel"/>
    <w:tmpl w:val="A8BCA51E"/>
    <w:lvl w:ilvl="0" w:tplc="F3BE7EEA">
      <w:start w:val="1"/>
      <w:numFmt w:val="bullet"/>
      <w:lvlText w:val="–"/>
      <w:lvlJc w:val="left"/>
      <w:pPr>
        <w:ind w:hanging="428"/>
      </w:pPr>
      <w:rPr>
        <w:rFonts w:ascii="Symbol" w:eastAsia="Times New Roman" w:hAnsi="Symbol" w:hint="default"/>
        <w:w w:val="91"/>
        <w:sz w:val="24"/>
        <w:szCs w:val="24"/>
      </w:rPr>
    </w:lvl>
    <w:lvl w:ilvl="1" w:tplc="6F662E38">
      <w:start w:val="1"/>
      <w:numFmt w:val="bullet"/>
      <w:lvlText w:val="•"/>
      <w:lvlJc w:val="left"/>
      <w:rPr>
        <w:rFonts w:hint="default"/>
      </w:rPr>
    </w:lvl>
    <w:lvl w:ilvl="2" w:tplc="7A3CCC64">
      <w:start w:val="1"/>
      <w:numFmt w:val="bullet"/>
      <w:lvlText w:val="•"/>
      <w:lvlJc w:val="left"/>
      <w:rPr>
        <w:rFonts w:hint="default"/>
      </w:rPr>
    </w:lvl>
    <w:lvl w:ilvl="3" w:tplc="A8CE6D6A">
      <w:start w:val="1"/>
      <w:numFmt w:val="bullet"/>
      <w:lvlText w:val="•"/>
      <w:lvlJc w:val="left"/>
      <w:rPr>
        <w:rFonts w:hint="default"/>
      </w:rPr>
    </w:lvl>
    <w:lvl w:ilvl="4" w:tplc="EA44EDF0">
      <w:start w:val="1"/>
      <w:numFmt w:val="bullet"/>
      <w:lvlText w:val="•"/>
      <w:lvlJc w:val="left"/>
      <w:rPr>
        <w:rFonts w:hint="default"/>
      </w:rPr>
    </w:lvl>
    <w:lvl w:ilvl="5" w:tplc="C8B0BA3A">
      <w:start w:val="1"/>
      <w:numFmt w:val="bullet"/>
      <w:lvlText w:val="•"/>
      <w:lvlJc w:val="left"/>
      <w:rPr>
        <w:rFonts w:hint="default"/>
      </w:rPr>
    </w:lvl>
    <w:lvl w:ilvl="6" w:tplc="B14C2DF4">
      <w:start w:val="1"/>
      <w:numFmt w:val="bullet"/>
      <w:lvlText w:val="•"/>
      <w:lvlJc w:val="left"/>
      <w:rPr>
        <w:rFonts w:hint="default"/>
      </w:rPr>
    </w:lvl>
    <w:lvl w:ilvl="7" w:tplc="72F6D4E0">
      <w:start w:val="1"/>
      <w:numFmt w:val="bullet"/>
      <w:lvlText w:val="•"/>
      <w:lvlJc w:val="left"/>
      <w:rPr>
        <w:rFonts w:hint="default"/>
      </w:rPr>
    </w:lvl>
    <w:lvl w:ilvl="8" w:tplc="4F62CF28">
      <w:start w:val="1"/>
      <w:numFmt w:val="bullet"/>
      <w:lvlText w:val="•"/>
      <w:lvlJc w:val="left"/>
      <w:rPr>
        <w:rFonts w:hint="default"/>
      </w:rPr>
    </w:lvl>
  </w:abstractNum>
  <w:abstractNum w:abstractNumId="16">
    <w:nsid w:val="4247598E"/>
    <w:multiLevelType w:val="multilevel"/>
    <w:tmpl w:val="C8B09AC6"/>
    <w:lvl w:ilvl="0">
      <w:start w:val="3"/>
      <w:numFmt w:val="decimal"/>
      <w:lvlText w:val="%1"/>
      <w:lvlJc w:val="left"/>
      <w:pPr>
        <w:ind w:hanging="540"/>
      </w:pPr>
      <w:rPr>
        <w:rFonts w:hint="default"/>
      </w:rPr>
    </w:lvl>
    <w:lvl w:ilvl="1">
      <w:start w:val="5"/>
      <w:numFmt w:val="decimal"/>
      <w:lvlText w:val="%1.%2"/>
      <w:lvlJc w:val="left"/>
      <w:pPr>
        <w:ind w:hanging="540"/>
      </w:pPr>
      <w:rPr>
        <w:rFonts w:hint="default"/>
      </w:rPr>
    </w:lvl>
    <w:lvl w:ilvl="2">
      <w:start w:val="2"/>
      <w:numFmt w:val="decimal"/>
      <w:lvlText w:val="%1.%2.%3"/>
      <w:lvlJc w:val="left"/>
      <w:pPr>
        <w:ind w:hanging="540"/>
      </w:pPr>
      <w:rPr>
        <w:rFonts w:ascii="Times New Roman" w:eastAsia="Times New Roman" w:hAnsi="Times New Roman" w:hint="default"/>
        <w:sz w:val="24"/>
        <w:szCs w:val="24"/>
      </w:rPr>
    </w:lvl>
    <w:lvl w:ilvl="3">
      <w:start w:val="1"/>
      <w:numFmt w:val="decimal"/>
      <w:lvlText w:val="%4."/>
      <w:lvlJc w:val="left"/>
      <w:pPr>
        <w:ind w:hanging="437"/>
      </w:pPr>
      <w:rPr>
        <w:rFonts w:ascii="Times New Roman" w:eastAsia="Times New Roman" w:hAnsi="Times New Roman" w:hint="default"/>
        <w:sz w:val="24"/>
        <w:szCs w:val="24"/>
      </w:rPr>
    </w:lvl>
    <w:lvl w:ilvl="4">
      <w:start w:val="1"/>
      <w:numFmt w:val="bullet"/>
      <w:lvlText w:val="-"/>
      <w:lvlJc w:val="left"/>
      <w:pPr>
        <w:ind w:hanging="140"/>
      </w:pPr>
      <w:rPr>
        <w:rFonts w:ascii="Times New Roman" w:eastAsia="Times New Roman" w:hAnsi="Times New Roman"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46B9747C"/>
    <w:multiLevelType w:val="multilevel"/>
    <w:tmpl w:val="0408F75E"/>
    <w:lvl w:ilvl="0">
      <w:start w:val="6"/>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DD3552"/>
    <w:multiLevelType w:val="multilevel"/>
    <w:tmpl w:val="545229EE"/>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487F7236"/>
    <w:multiLevelType w:val="multilevel"/>
    <w:tmpl w:val="1E08624C"/>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49867110"/>
    <w:multiLevelType w:val="hybridMultilevel"/>
    <w:tmpl w:val="629A4212"/>
    <w:lvl w:ilvl="0" w:tplc="04190001">
      <w:start w:val="1"/>
      <w:numFmt w:val="bullet"/>
      <w:lvlText w:val=""/>
      <w:lvlJc w:val="left"/>
      <w:pPr>
        <w:ind w:hanging="202"/>
      </w:pPr>
      <w:rPr>
        <w:rFonts w:ascii="Symbol" w:hAnsi="Symbol" w:cs="Symbol" w:hint="default"/>
        <w:w w:val="98"/>
        <w:sz w:val="24"/>
        <w:szCs w:val="24"/>
      </w:rPr>
    </w:lvl>
    <w:lvl w:ilvl="1" w:tplc="27B49EFE">
      <w:start w:val="1"/>
      <w:numFmt w:val="bullet"/>
      <w:lvlText w:val="•"/>
      <w:lvlJc w:val="left"/>
      <w:rPr>
        <w:rFonts w:hint="default"/>
      </w:rPr>
    </w:lvl>
    <w:lvl w:ilvl="2" w:tplc="DDA8F71A">
      <w:start w:val="1"/>
      <w:numFmt w:val="bullet"/>
      <w:lvlText w:val="•"/>
      <w:lvlJc w:val="left"/>
      <w:rPr>
        <w:rFonts w:hint="default"/>
      </w:rPr>
    </w:lvl>
    <w:lvl w:ilvl="3" w:tplc="212E6712">
      <w:start w:val="1"/>
      <w:numFmt w:val="bullet"/>
      <w:lvlText w:val="•"/>
      <w:lvlJc w:val="left"/>
      <w:rPr>
        <w:rFonts w:hint="default"/>
      </w:rPr>
    </w:lvl>
    <w:lvl w:ilvl="4" w:tplc="8544065C">
      <w:start w:val="1"/>
      <w:numFmt w:val="bullet"/>
      <w:lvlText w:val="•"/>
      <w:lvlJc w:val="left"/>
      <w:rPr>
        <w:rFonts w:hint="default"/>
      </w:rPr>
    </w:lvl>
    <w:lvl w:ilvl="5" w:tplc="631A6126">
      <w:start w:val="1"/>
      <w:numFmt w:val="bullet"/>
      <w:lvlText w:val="•"/>
      <w:lvlJc w:val="left"/>
      <w:rPr>
        <w:rFonts w:hint="default"/>
      </w:rPr>
    </w:lvl>
    <w:lvl w:ilvl="6" w:tplc="78D0390E">
      <w:start w:val="1"/>
      <w:numFmt w:val="bullet"/>
      <w:lvlText w:val="•"/>
      <w:lvlJc w:val="left"/>
      <w:rPr>
        <w:rFonts w:hint="default"/>
      </w:rPr>
    </w:lvl>
    <w:lvl w:ilvl="7" w:tplc="2A521A6C">
      <w:start w:val="1"/>
      <w:numFmt w:val="bullet"/>
      <w:lvlText w:val="•"/>
      <w:lvlJc w:val="left"/>
      <w:rPr>
        <w:rFonts w:hint="default"/>
      </w:rPr>
    </w:lvl>
    <w:lvl w:ilvl="8" w:tplc="ED706566">
      <w:start w:val="1"/>
      <w:numFmt w:val="bullet"/>
      <w:lvlText w:val="•"/>
      <w:lvlJc w:val="left"/>
      <w:rPr>
        <w:rFonts w:hint="default"/>
      </w:rPr>
    </w:lvl>
  </w:abstractNum>
  <w:abstractNum w:abstractNumId="22">
    <w:nsid w:val="4B720BC8"/>
    <w:multiLevelType w:val="multilevel"/>
    <w:tmpl w:val="8A9E72D8"/>
    <w:lvl w:ilvl="0">
      <w:start w:val="1"/>
      <w:numFmt w:val="decimal"/>
      <w:lvlText w:val="%1"/>
      <w:lvlJc w:val="left"/>
      <w:pPr>
        <w:ind w:hanging="874"/>
      </w:pPr>
      <w:rPr>
        <w:rFonts w:hint="default"/>
      </w:rPr>
    </w:lvl>
    <w:lvl w:ilvl="1">
      <w:start w:val="1"/>
      <w:numFmt w:val="decimal"/>
      <w:lvlText w:val="%1.%2"/>
      <w:lvlJc w:val="left"/>
      <w:pPr>
        <w:ind w:hanging="874"/>
      </w:pPr>
      <w:rPr>
        <w:rFonts w:ascii="Times New Roman" w:eastAsia="Times New Roman" w:hAnsi="Times New Roman" w:hint="default"/>
        <w:b/>
        <w:bCs/>
        <w:spacing w:val="-10"/>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51F61705"/>
    <w:multiLevelType w:val="multilevel"/>
    <w:tmpl w:val="A0F09846"/>
    <w:lvl w:ilvl="0">
      <w:start w:val="11"/>
      <w:numFmt w:val="decimal"/>
      <w:lvlText w:val="%1"/>
      <w:lvlJc w:val="left"/>
      <w:pPr>
        <w:ind w:left="465" w:hanging="465"/>
      </w:pPr>
      <w:rPr>
        <w:rFonts w:hint="default"/>
      </w:rPr>
    </w:lvl>
    <w:lvl w:ilvl="1">
      <w:start w:val="3"/>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24">
    <w:nsid w:val="544F2659"/>
    <w:multiLevelType w:val="hybridMultilevel"/>
    <w:tmpl w:val="E05850EC"/>
    <w:lvl w:ilvl="0" w:tplc="EB64E8C8">
      <w:start w:val="1"/>
      <w:numFmt w:val="bullet"/>
      <w:lvlText w:val=""/>
      <w:lvlJc w:val="left"/>
      <w:pPr>
        <w:ind w:hanging="360"/>
      </w:pPr>
      <w:rPr>
        <w:rFonts w:ascii="Symbol" w:eastAsia="Times New Roman" w:hAnsi="Symbol" w:hint="default"/>
        <w:sz w:val="24"/>
        <w:szCs w:val="24"/>
      </w:rPr>
    </w:lvl>
    <w:lvl w:ilvl="1" w:tplc="C3FC1576">
      <w:start w:val="1"/>
      <w:numFmt w:val="bullet"/>
      <w:lvlText w:val="•"/>
      <w:lvlJc w:val="left"/>
      <w:rPr>
        <w:rFonts w:hint="default"/>
      </w:rPr>
    </w:lvl>
    <w:lvl w:ilvl="2" w:tplc="8DC077AC">
      <w:start w:val="1"/>
      <w:numFmt w:val="bullet"/>
      <w:lvlText w:val="•"/>
      <w:lvlJc w:val="left"/>
      <w:rPr>
        <w:rFonts w:hint="default"/>
      </w:rPr>
    </w:lvl>
    <w:lvl w:ilvl="3" w:tplc="68F033CA">
      <w:start w:val="1"/>
      <w:numFmt w:val="bullet"/>
      <w:lvlText w:val="•"/>
      <w:lvlJc w:val="left"/>
      <w:rPr>
        <w:rFonts w:hint="default"/>
      </w:rPr>
    </w:lvl>
    <w:lvl w:ilvl="4" w:tplc="26804CB2">
      <w:start w:val="1"/>
      <w:numFmt w:val="bullet"/>
      <w:lvlText w:val="•"/>
      <w:lvlJc w:val="left"/>
      <w:rPr>
        <w:rFonts w:hint="default"/>
      </w:rPr>
    </w:lvl>
    <w:lvl w:ilvl="5" w:tplc="96BA06B4">
      <w:start w:val="1"/>
      <w:numFmt w:val="bullet"/>
      <w:lvlText w:val="•"/>
      <w:lvlJc w:val="left"/>
      <w:rPr>
        <w:rFonts w:hint="default"/>
      </w:rPr>
    </w:lvl>
    <w:lvl w:ilvl="6" w:tplc="7266163A">
      <w:start w:val="1"/>
      <w:numFmt w:val="bullet"/>
      <w:lvlText w:val="•"/>
      <w:lvlJc w:val="left"/>
      <w:rPr>
        <w:rFonts w:hint="default"/>
      </w:rPr>
    </w:lvl>
    <w:lvl w:ilvl="7" w:tplc="088063B4">
      <w:start w:val="1"/>
      <w:numFmt w:val="bullet"/>
      <w:lvlText w:val="•"/>
      <w:lvlJc w:val="left"/>
      <w:rPr>
        <w:rFonts w:hint="default"/>
      </w:rPr>
    </w:lvl>
    <w:lvl w:ilvl="8" w:tplc="4E2E937A">
      <w:start w:val="1"/>
      <w:numFmt w:val="bullet"/>
      <w:lvlText w:val="•"/>
      <w:lvlJc w:val="left"/>
      <w:rPr>
        <w:rFonts w:hint="default"/>
      </w:rPr>
    </w:lvl>
  </w:abstractNum>
  <w:abstractNum w:abstractNumId="25">
    <w:nsid w:val="55D46EB8"/>
    <w:multiLevelType w:val="multilevel"/>
    <w:tmpl w:val="A0961D26"/>
    <w:lvl w:ilvl="0">
      <w:start w:val="1"/>
      <w:numFmt w:val="decimal"/>
      <w:lvlText w:val="%1"/>
      <w:lvlJc w:val="left"/>
      <w:pPr>
        <w:ind w:left="360" w:hanging="360"/>
      </w:pPr>
      <w:rPr>
        <w:rFonts w:hint="default"/>
        <w:b/>
        <w:bCs/>
      </w:rPr>
    </w:lvl>
    <w:lvl w:ilvl="1">
      <w:start w:val="2"/>
      <w:numFmt w:val="decimal"/>
      <w:lvlText w:val="%1.%2"/>
      <w:lvlJc w:val="left"/>
      <w:pPr>
        <w:ind w:left="1920" w:hanging="360"/>
      </w:pPr>
      <w:rPr>
        <w:rFonts w:hint="default"/>
        <w:b/>
        <w:bCs/>
      </w:rPr>
    </w:lvl>
    <w:lvl w:ilvl="2">
      <w:start w:val="1"/>
      <w:numFmt w:val="decimal"/>
      <w:lvlText w:val="%1.%2.%3"/>
      <w:lvlJc w:val="left"/>
      <w:pPr>
        <w:ind w:left="2990" w:hanging="720"/>
      </w:pPr>
      <w:rPr>
        <w:rFonts w:hint="default"/>
        <w:b/>
        <w:bCs/>
      </w:rPr>
    </w:lvl>
    <w:lvl w:ilvl="3">
      <w:start w:val="1"/>
      <w:numFmt w:val="decimal"/>
      <w:lvlText w:val="%1.%2.%3.%4"/>
      <w:lvlJc w:val="left"/>
      <w:pPr>
        <w:ind w:left="4125" w:hanging="720"/>
      </w:pPr>
      <w:rPr>
        <w:rFonts w:hint="default"/>
        <w:b/>
        <w:bCs/>
      </w:rPr>
    </w:lvl>
    <w:lvl w:ilvl="4">
      <w:start w:val="1"/>
      <w:numFmt w:val="decimal"/>
      <w:lvlText w:val="%1.%2.%3.%4.%5"/>
      <w:lvlJc w:val="left"/>
      <w:pPr>
        <w:ind w:left="5620" w:hanging="1080"/>
      </w:pPr>
      <w:rPr>
        <w:rFonts w:hint="default"/>
        <w:b/>
        <w:bCs/>
      </w:rPr>
    </w:lvl>
    <w:lvl w:ilvl="5">
      <w:start w:val="1"/>
      <w:numFmt w:val="decimal"/>
      <w:lvlText w:val="%1.%2.%3.%4.%5.%6"/>
      <w:lvlJc w:val="left"/>
      <w:pPr>
        <w:ind w:left="6755" w:hanging="1080"/>
      </w:pPr>
      <w:rPr>
        <w:rFonts w:hint="default"/>
        <w:b/>
        <w:bCs/>
      </w:rPr>
    </w:lvl>
    <w:lvl w:ilvl="6">
      <w:start w:val="1"/>
      <w:numFmt w:val="decimal"/>
      <w:lvlText w:val="%1.%2.%3.%4.%5.%6.%7"/>
      <w:lvlJc w:val="left"/>
      <w:pPr>
        <w:ind w:left="8250" w:hanging="1440"/>
      </w:pPr>
      <w:rPr>
        <w:rFonts w:hint="default"/>
        <w:b/>
        <w:bCs/>
      </w:rPr>
    </w:lvl>
    <w:lvl w:ilvl="7">
      <w:start w:val="1"/>
      <w:numFmt w:val="decimal"/>
      <w:lvlText w:val="%1.%2.%3.%4.%5.%6.%7.%8"/>
      <w:lvlJc w:val="left"/>
      <w:pPr>
        <w:ind w:left="9385" w:hanging="1440"/>
      </w:pPr>
      <w:rPr>
        <w:rFonts w:hint="default"/>
        <w:b/>
        <w:bCs/>
      </w:rPr>
    </w:lvl>
    <w:lvl w:ilvl="8">
      <w:start w:val="1"/>
      <w:numFmt w:val="decimal"/>
      <w:lvlText w:val="%1.%2.%3.%4.%5.%6.%7.%8.%9"/>
      <w:lvlJc w:val="left"/>
      <w:pPr>
        <w:ind w:left="10880" w:hanging="1800"/>
      </w:pPr>
      <w:rPr>
        <w:rFonts w:hint="default"/>
        <w:b/>
        <w:bCs/>
      </w:rPr>
    </w:lvl>
  </w:abstractNum>
  <w:abstractNum w:abstractNumId="26">
    <w:nsid w:val="57812EC0"/>
    <w:multiLevelType w:val="multilevel"/>
    <w:tmpl w:val="4F98EA9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57CF73B5"/>
    <w:multiLevelType w:val="hybridMultilevel"/>
    <w:tmpl w:val="6B66820A"/>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5168E8"/>
    <w:multiLevelType w:val="multilevel"/>
    <w:tmpl w:val="7C52F396"/>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5A6E07C2"/>
    <w:multiLevelType w:val="multilevel"/>
    <w:tmpl w:val="3E663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0E61510"/>
    <w:multiLevelType w:val="hybridMultilevel"/>
    <w:tmpl w:val="54966C82"/>
    <w:lvl w:ilvl="0" w:tplc="2954DCEE">
      <w:start w:val="1"/>
      <w:numFmt w:val="bullet"/>
      <w:lvlText w:val="-"/>
      <w:lvlJc w:val="left"/>
      <w:pPr>
        <w:ind w:hanging="250"/>
      </w:pPr>
      <w:rPr>
        <w:rFonts w:ascii="Times New Roman" w:eastAsia="Times New Roman" w:hAnsi="Times New Roman" w:hint="default"/>
        <w:sz w:val="24"/>
        <w:szCs w:val="24"/>
      </w:rPr>
    </w:lvl>
    <w:lvl w:ilvl="1" w:tplc="0F44E8B4">
      <w:start w:val="1"/>
      <w:numFmt w:val="bullet"/>
      <w:lvlText w:val="–"/>
      <w:lvlJc w:val="left"/>
      <w:pPr>
        <w:ind w:hanging="360"/>
      </w:pPr>
      <w:rPr>
        <w:rFonts w:ascii="Lucida Sans Unicode" w:eastAsia="Times New Roman" w:hAnsi="Lucida Sans Unicode" w:hint="default"/>
        <w:w w:val="109"/>
        <w:sz w:val="24"/>
        <w:szCs w:val="24"/>
      </w:rPr>
    </w:lvl>
    <w:lvl w:ilvl="2" w:tplc="DF74FF0C">
      <w:start w:val="1"/>
      <w:numFmt w:val="bullet"/>
      <w:lvlText w:val="•"/>
      <w:lvlJc w:val="left"/>
      <w:rPr>
        <w:rFonts w:hint="default"/>
      </w:rPr>
    </w:lvl>
    <w:lvl w:ilvl="3" w:tplc="25D85CA2">
      <w:start w:val="1"/>
      <w:numFmt w:val="bullet"/>
      <w:lvlText w:val="•"/>
      <w:lvlJc w:val="left"/>
      <w:rPr>
        <w:rFonts w:hint="default"/>
      </w:rPr>
    </w:lvl>
    <w:lvl w:ilvl="4" w:tplc="2BF82E42">
      <w:start w:val="1"/>
      <w:numFmt w:val="bullet"/>
      <w:lvlText w:val="•"/>
      <w:lvlJc w:val="left"/>
      <w:rPr>
        <w:rFonts w:hint="default"/>
      </w:rPr>
    </w:lvl>
    <w:lvl w:ilvl="5" w:tplc="FD6E306A">
      <w:start w:val="1"/>
      <w:numFmt w:val="bullet"/>
      <w:lvlText w:val="•"/>
      <w:lvlJc w:val="left"/>
      <w:rPr>
        <w:rFonts w:hint="default"/>
      </w:rPr>
    </w:lvl>
    <w:lvl w:ilvl="6" w:tplc="99E438D0">
      <w:start w:val="1"/>
      <w:numFmt w:val="bullet"/>
      <w:lvlText w:val="•"/>
      <w:lvlJc w:val="left"/>
      <w:rPr>
        <w:rFonts w:hint="default"/>
      </w:rPr>
    </w:lvl>
    <w:lvl w:ilvl="7" w:tplc="163A2AF6">
      <w:start w:val="1"/>
      <w:numFmt w:val="bullet"/>
      <w:lvlText w:val="•"/>
      <w:lvlJc w:val="left"/>
      <w:rPr>
        <w:rFonts w:hint="default"/>
      </w:rPr>
    </w:lvl>
    <w:lvl w:ilvl="8" w:tplc="64D60190">
      <w:start w:val="1"/>
      <w:numFmt w:val="bullet"/>
      <w:lvlText w:val="•"/>
      <w:lvlJc w:val="left"/>
      <w:rPr>
        <w:rFonts w:hint="default"/>
      </w:rPr>
    </w:lvl>
  </w:abstractNum>
  <w:abstractNum w:abstractNumId="31">
    <w:nsid w:val="638409D2"/>
    <w:multiLevelType w:val="multilevel"/>
    <w:tmpl w:val="24DC7A92"/>
    <w:lvl w:ilvl="0">
      <w:start w:val="1"/>
      <w:numFmt w:val="decimal"/>
      <w:lvlText w:val="%1."/>
      <w:lvlJc w:val="left"/>
      <w:pPr>
        <w:ind w:left="786" w:hanging="360"/>
      </w:pPr>
      <w:rPr>
        <w:color w:val="auto"/>
      </w:rPr>
    </w:lvl>
    <w:lvl w:ilvl="1">
      <w:start w:val="1"/>
      <w:numFmt w:val="bullet"/>
      <w:lvlText w:val="-"/>
      <w:lvlJc w:val="left"/>
      <w:pPr>
        <w:ind w:left="792" w:hanging="432"/>
      </w:pPr>
      <w:rPr>
        <w:rFonts w:ascii="Wide Latin" w:hAnsi="Wide Latin" w:hint="default"/>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3940FA"/>
    <w:multiLevelType w:val="hybridMultilevel"/>
    <w:tmpl w:val="E9144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1341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1301BBF"/>
    <w:multiLevelType w:val="hybridMultilevel"/>
    <w:tmpl w:val="28BE59BA"/>
    <w:lvl w:ilvl="0" w:tplc="D160DBD4">
      <w:start w:val="1"/>
      <w:numFmt w:val="bullet"/>
      <w:lvlText w:val="•"/>
      <w:lvlJc w:val="left"/>
      <w:pPr>
        <w:ind w:hanging="708"/>
      </w:pPr>
      <w:rPr>
        <w:rFonts w:ascii="Times New Roman" w:eastAsia="Times New Roman" w:hAnsi="Times New Roman" w:hint="default"/>
        <w:sz w:val="24"/>
        <w:szCs w:val="24"/>
      </w:rPr>
    </w:lvl>
    <w:lvl w:ilvl="1" w:tplc="068EECF8">
      <w:start w:val="1"/>
      <w:numFmt w:val="bullet"/>
      <w:lvlText w:val="•"/>
      <w:lvlJc w:val="left"/>
      <w:pPr>
        <w:ind w:hanging="708"/>
      </w:pPr>
      <w:rPr>
        <w:rFonts w:ascii="Times New Roman" w:eastAsia="Times New Roman" w:hAnsi="Times New Roman" w:hint="default"/>
        <w:sz w:val="24"/>
        <w:szCs w:val="24"/>
      </w:rPr>
    </w:lvl>
    <w:lvl w:ilvl="2" w:tplc="71D8DC94">
      <w:start w:val="1"/>
      <w:numFmt w:val="bullet"/>
      <w:lvlText w:val="•"/>
      <w:lvlJc w:val="left"/>
      <w:rPr>
        <w:rFonts w:hint="default"/>
      </w:rPr>
    </w:lvl>
    <w:lvl w:ilvl="3" w:tplc="BC548A2C">
      <w:start w:val="1"/>
      <w:numFmt w:val="bullet"/>
      <w:lvlText w:val="•"/>
      <w:lvlJc w:val="left"/>
      <w:rPr>
        <w:rFonts w:hint="default"/>
      </w:rPr>
    </w:lvl>
    <w:lvl w:ilvl="4" w:tplc="5E94EC76">
      <w:start w:val="1"/>
      <w:numFmt w:val="bullet"/>
      <w:lvlText w:val="•"/>
      <w:lvlJc w:val="left"/>
      <w:rPr>
        <w:rFonts w:hint="default"/>
      </w:rPr>
    </w:lvl>
    <w:lvl w:ilvl="5" w:tplc="289C585C">
      <w:start w:val="1"/>
      <w:numFmt w:val="bullet"/>
      <w:lvlText w:val="•"/>
      <w:lvlJc w:val="left"/>
      <w:rPr>
        <w:rFonts w:hint="default"/>
      </w:rPr>
    </w:lvl>
    <w:lvl w:ilvl="6" w:tplc="1AF212B8">
      <w:start w:val="1"/>
      <w:numFmt w:val="bullet"/>
      <w:lvlText w:val="•"/>
      <w:lvlJc w:val="left"/>
      <w:rPr>
        <w:rFonts w:hint="default"/>
      </w:rPr>
    </w:lvl>
    <w:lvl w:ilvl="7" w:tplc="88FC8D18">
      <w:start w:val="1"/>
      <w:numFmt w:val="bullet"/>
      <w:lvlText w:val="•"/>
      <w:lvlJc w:val="left"/>
      <w:rPr>
        <w:rFonts w:hint="default"/>
      </w:rPr>
    </w:lvl>
    <w:lvl w:ilvl="8" w:tplc="6B9EF120">
      <w:start w:val="1"/>
      <w:numFmt w:val="bullet"/>
      <w:lvlText w:val="•"/>
      <w:lvlJc w:val="left"/>
      <w:rPr>
        <w:rFonts w:hint="default"/>
      </w:rPr>
    </w:lvl>
  </w:abstractNum>
  <w:abstractNum w:abstractNumId="35">
    <w:nsid w:val="7239449F"/>
    <w:multiLevelType w:val="multilevel"/>
    <w:tmpl w:val="DB3C170C"/>
    <w:lvl w:ilvl="0">
      <w:start w:val="3"/>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pPr>
        <w:ind w:hanging="360"/>
      </w:pPr>
      <w:rPr>
        <w:rFonts w:ascii="Symbol" w:eastAsia="Times New Roman" w:hAnsi="Symbol" w:hint="default"/>
        <w:w w:val="9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72E3381E"/>
    <w:multiLevelType w:val="hybridMultilevel"/>
    <w:tmpl w:val="22C8DB2C"/>
    <w:lvl w:ilvl="0" w:tplc="E13A035A">
      <w:start w:val="1"/>
      <w:numFmt w:val="bullet"/>
      <w:lvlText w:val="-"/>
      <w:lvlJc w:val="left"/>
      <w:pPr>
        <w:ind w:hanging="140"/>
      </w:pPr>
      <w:rPr>
        <w:rFonts w:ascii="Times New Roman" w:eastAsia="Times New Roman" w:hAnsi="Times New Roman" w:hint="default"/>
        <w:sz w:val="24"/>
        <w:szCs w:val="24"/>
      </w:rPr>
    </w:lvl>
    <w:lvl w:ilvl="1" w:tplc="DBFE2DD0">
      <w:start w:val="1"/>
      <w:numFmt w:val="bullet"/>
      <w:lvlText w:val="•"/>
      <w:lvlJc w:val="left"/>
      <w:rPr>
        <w:rFonts w:hint="default"/>
      </w:rPr>
    </w:lvl>
    <w:lvl w:ilvl="2" w:tplc="09B49D60">
      <w:start w:val="1"/>
      <w:numFmt w:val="bullet"/>
      <w:lvlText w:val="•"/>
      <w:lvlJc w:val="left"/>
      <w:rPr>
        <w:rFonts w:hint="default"/>
      </w:rPr>
    </w:lvl>
    <w:lvl w:ilvl="3" w:tplc="0598EA32">
      <w:start w:val="1"/>
      <w:numFmt w:val="bullet"/>
      <w:lvlText w:val="•"/>
      <w:lvlJc w:val="left"/>
      <w:rPr>
        <w:rFonts w:hint="default"/>
      </w:rPr>
    </w:lvl>
    <w:lvl w:ilvl="4" w:tplc="0850317A">
      <w:start w:val="1"/>
      <w:numFmt w:val="bullet"/>
      <w:lvlText w:val="•"/>
      <w:lvlJc w:val="left"/>
      <w:rPr>
        <w:rFonts w:hint="default"/>
      </w:rPr>
    </w:lvl>
    <w:lvl w:ilvl="5" w:tplc="88A234FC">
      <w:start w:val="1"/>
      <w:numFmt w:val="bullet"/>
      <w:lvlText w:val="•"/>
      <w:lvlJc w:val="left"/>
      <w:rPr>
        <w:rFonts w:hint="default"/>
      </w:rPr>
    </w:lvl>
    <w:lvl w:ilvl="6" w:tplc="0518D01A">
      <w:start w:val="1"/>
      <w:numFmt w:val="bullet"/>
      <w:lvlText w:val="•"/>
      <w:lvlJc w:val="left"/>
      <w:rPr>
        <w:rFonts w:hint="default"/>
      </w:rPr>
    </w:lvl>
    <w:lvl w:ilvl="7" w:tplc="2664492E">
      <w:start w:val="1"/>
      <w:numFmt w:val="bullet"/>
      <w:lvlText w:val="•"/>
      <w:lvlJc w:val="left"/>
      <w:rPr>
        <w:rFonts w:hint="default"/>
      </w:rPr>
    </w:lvl>
    <w:lvl w:ilvl="8" w:tplc="E424F412">
      <w:start w:val="1"/>
      <w:numFmt w:val="bullet"/>
      <w:lvlText w:val="•"/>
      <w:lvlJc w:val="left"/>
      <w:rPr>
        <w:rFonts w:hint="default"/>
      </w:rPr>
    </w:lvl>
  </w:abstractNum>
  <w:abstractNum w:abstractNumId="37">
    <w:nsid w:val="74A35AFC"/>
    <w:multiLevelType w:val="hybridMultilevel"/>
    <w:tmpl w:val="E18EC368"/>
    <w:lvl w:ilvl="0" w:tplc="FE021A80">
      <w:start w:val="1"/>
      <w:numFmt w:val="bullet"/>
      <w:lvlText w:val=""/>
      <w:lvlJc w:val="left"/>
      <w:pPr>
        <w:ind w:hanging="360"/>
      </w:pPr>
      <w:rPr>
        <w:rFonts w:ascii="Symbol" w:eastAsia="Times New Roman" w:hAnsi="Symbol" w:hint="default"/>
        <w:w w:val="91"/>
        <w:sz w:val="24"/>
        <w:szCs w:val="24"/>
      </w:rPr>
    </w:lvl>
    <w:lvl w:ilvl="1" w:tplc="9EFA4EA2">
      <w:start w:val="1"/>
      <w:numFmt w:val="bullet"/>
      <w:lvlText w:val="•"/>
      <w:lvlJc w:val="left"/>
      <w:rPr>
        <w:rFonts w:hint="default"/>
      </w:rPr>
    </w:lvl>
    <w:lvl w:ilvl="2" w:tplc="2CB6C00E">
      <w:start w:val="1"/>
      <w:numFmt w:val="bullet"/>
      <w:lvlText w:val="•"/>
      <w:lvlJc w:val="left"/>
      <w:rPr>
        <w:rFonts w:hint="default"/>
      </w:rPr>
    </w:lvl>
    <w:lvl w:ilvl="3" w:tplc="71E4A6BC">
      <w:start w:val="1"/>
      <w:numFmt w:val="bullet"/>
      <w:lvlText w:val="•"/>
      <w:lvlJc w:val="left"/>
      <w:rPr>
        <w:rFonts w:hint="default"/>
      </w:rPr>
    </w:lvl>
    <w:lvl w:ilvl="4" w:tplc="0590CA36">
      <w:start w:val="1"/>
      <w:numFmt w:val="bullet"/>
      <w:lvlText w:val="•"/>
      <w:lvlJc w:val="left"/>
      <w:rPr>
        <w:rFonts w:hint="default"/>
      </w:rPr>
    </w:lvl>
    <w:lvl w:ilvl="5" w:tplc="0E7A9F7C">
      <w:start w:val="1"/>
      <w:numFmt w:val="bullet"/>
      <w:lvlText w:val="•"/>
      <w:lvlJc w:val="left"/>
      <w:rPr>
        <w:rFonts w:hint="default"/>
      </w:rPr>
    </w:lvl>
    <w:lvl w:ilvl="6" w:tplc="F638461A">
      <w:start w:val="1"/>
      <w:numFmt w:val="bullet"/>
      <w:lvlText w:val="•"/>
      <w:lvlJc w:val="left"/>
      <w:rPr>
        <w:rFonts w:hint="default"/>
      </w:rPr>
    </w:lvl>
    <w:lvl w:ilvl="7" w:tplc="E9FE624A">
      <w:start w:val="1"/>
      <w:numFmt w:val="bullet"/>
      <w:lvlText w:val="•"/>
      <w:lvlJc w:val="left"/>
      <w:rPr>
        <w:rFonts w:hint="default"/>
      </w:rPr>
    </w:lvl>
    <w:lvl w:ilvl="8" w:tplc="0F4EA2D2">
      <w:start w:val="1"/>
      <w:numFmt w:val="bullet"/>
      <w:lvlText w:val="•"/>
      <w:lvlJc w:val="left"/>
      <w:rPr>
        <w:rFonts w:hint="default"/>
      </w:rPr>
    </w:lvl>
  </w:abstractNum>
  <w:abstractNum w:abstractNumId="38">
    <w:nsid w:val="78E35F1E"/>
    <w:multiLevelType w:val="multilevel"/>
    <w:tmpl w:val="584828F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nsid w:val="7CB62218"/>
    <w:multiLevelType w:val="hybridMultilevel"/>
    <w:tmpl w:val="74B8518A"/>
    <w:lvl w:ilvl="0" w:tplc="9378C55A">
      <w:start w:val="1"/>
      <w:numFmt w:val="bullet"/>
      <w:lvlText w:val="-"/>
      <w:lvlJc w:val="left"/>
      <w:pPr>
        <w:ind w:hanging="140"/>
      </w:pPr>
      <w:rPr>
        <w:rFonts w:ascii="Times New Roman" w:eastAsia="Times New Roman" w:hAnsi="Times New Roman" w:hint="default"/>
        <w:sz w:val="24"/>
        <w:szCs w:val="24"/>
      </w:rPr>
    </w:lvl>
    <w:lvl w:ilvl="1" w:tplc="99B65F26">
      <w:start w:val="1"/>
      <w:numFmt w:val="bullet"/>
      <w:lvlText w:val="•"/>
      <w:lvlJc w:val="left"/>
      <w:rPr>
        <w:rFonts w:hint="default"/>
      </w:rPr>
    </w:lvl>
    <w:lvl w:ilvl="2" w:tplc="D1A4200C">
      <w:start w:val="1"/>
      <w:numFmt w:val="bullet"/>
      <w:lvlText w:val="•"/>
      <w:lvlJc w:val="left"/>
      <w:rPr>
        <w:rFonts w:hint="default"/>
      </w:rPr>
    </w:lvl>
    <w:lvl w:ilvl="3" w:tplc="C17651E0">
      <w:start w:val="1"/>
      <w:numFmt w:val="bullet"/>
      <w:lvlText w:val="•"/>
      <w:lvlJc w:val="left"/>
      <w:rPr>
        <w:rFonts w:hint="default"/>
      </w:rPr>
    </w:lvl>
    <w:lvl w:ilvl="4" w:tplc="7310B748">
      <w:start w:val="1"/>
      <w:numFmt w:val="bullet"/>
      <w:lvlText w:val="•"/>
      <w:lvlJc w:val="left"/>
      <w:rPr>
        <w:rFonts w:hint="default"/>
      </w:rPr>
    </w:lvl>
    <w:lvl w:ilvl="5" w:tplc="DC682D2E">
      <w:start w:val="1"/>
      <w:numFmt w:val="bullet"/>
      <w:lvlText w:val="•"/>
      <w:lvlJc w:val="left"/>
      <w:rPr>
        <w:rFonts w:hint="default"/>
      </w:rPr>
    </w:lvl>
    <w:lvl w:ilvl="6" w:tplc="980CB398">
      <w:start w:val="1"/>
      <w:numFmt w:val="bullet"/>
      <w:lvlText w:val="•"/>
      <w:lvlJc w:val="left"/>
      <w:rPr>
        <w:rFonts w:hint="default"/>
      </w:rPr>
    </w:lvl>
    <w:lvl w:ilvl="7" w:tplc="3BAED9B0">
      <w:start w:val="1"/>
      <w:numFmt w:val="bullet"/>
      <w:lvlText w:val="•"/>
      <w:lvlJc w:val="left"/>
      <w:rPr>
        <w:rFonts w:hint="default"/>
      </w:rPr>
    </w:lvl>
    <w:lvl w:ilvl="8" w:tplc="C7CC8262">
      <w:start w:val="1"/>
      <w:numFmt w:val="bullet"/>
      <w:lvlText w:val="•"/>
      <w:lvlJc w:val="left"/>
      <w:rPr>
        <w:rFonts w:hint="default"/>
      </w:rPr>
    </w:lvl>
  </w:abstractNum>
  <w:abstractNum w:abstractNumId="40">
    <w:nsid w:val="7CBE599F"/>
    <w:multiLevelType w:val="hybridMultilevel"/>
    <w:tmpl w:val="CB32DEA6"/>
    <w:lvl w:ilvl="0" w:tplc="345E422C">
      <w:start w:val="1"/>
      <w:numFmt w:val="bullet"/>
      <w:lvlText w:val="-"/>
      <w:lvlJc w:val="left"/>
      <w:pPr>
        <w:ind w:hanging="384"/>
      </w:pPr>
      <w:rPr>
        <w:rFonts w:ascii="Times New Roman" w:eastAsia="Times New Roman" w:hAnsi="Times New Roman" w:hint="default"/>
        <w:sz w:val="24"/>
        <w:szCs w:val="24"/>
      </w:rPr>
    </w:lvl>
    <w:lvl w:ilvl="1" w:tplc="059A44EA">
      <w:start w:val="1"/>
      <w:numFmt w:val="bullet"/>
      <w:lvlText w:val="•"/>
      <w:lvlJc w:val="left"/>
      <w:rPr>
        <w:rFonts w:hint="default"/>
      </w:rPr>
    </w:lvl>
    <w:lvl w:ilvl="2" w:tplc="25FC9408">
      <w:start w:val="1"/>
      <w:numFmt w:val="bullet"/>
      <w:lvlText w:val="•"/>
      <w:lvlJc w:val="left"/>
      <w:rPr>
        <w:rFonts w:hint="default"/>
      </w:rPr>
    </w:lvl>
    <w:lvl w:ilvl="3" w:tplc="5DAE4F5A">
      <w:start w:val="1"/>
      <w:numFmt w:val="bullet"/>
      <w:lvlText w:val="•"/>
      <w:lvlJc w:val="left"/>
      <w:rPr>
        <w:rFonts w:hint="default"/>
      </w:rPr>
    </w:lvl>
    <w:lvl w:ilvl="4" w:tplc="C8ACE2E2">
      <w:start w:val="1"/>
      <w:numFmt w:val="bullet"/>
      <w:lvlText w:val="•"/>
      <w:lvlJc w:val="left"/>
      <w:rPr>
        <w:rFonts w:hint="default"/>
      </w:rPr>
    </w:lvl>
    <w:lvl w:ilvl="5" w:tplc="B5946686">
      <w:start w:val="1"/>
      <w:numFmt w:val="bullet"/>
      <w:lvlText w:val="•"/>
      <w:lvlJc w:val="left"/>
      <w:rPr>
        <w:rFonts w:hint="default"/>
      </w:rPr>
    </w:lvl>
    <w:lvl w:ilvl="6" w:tplc="85FCB0C6">
      <w:start w:val="1"/>
      <w:numFmt w:val="bullet"/>
      <w:lvlText w:val="•"/>
      <w:lvlJc w:val="left"/>
      <w:rPr>
        <w:rFonts w:hint="default"/>
      </w:rPr>
    </w:lvl>
    <w:lvl w:ilvl="7" w:tplc="382EB456">
      <w:start w:val="1"/>
      <w:numFmt w:val="bullet"/>
      <w:lvlText w:val="•"/>
      <w:lvlJc w:val="left"/>
      <w:rPr>
        <w:rFonts w:hint="default"/>
      </w:rPr>
    </w:lvl>
    <w:lvl w:ilvl="8" w:tplc="D3A61D32">
      <w:start w:val="1"/>
      <w:numFmt w:val="bullet"/>
      <w:lvlText w:val="•"/>
      <w:lvlJc w:val="left"/>
      <w:rPr>
        <w:rFonts w:hint="default"/>
      </w:rPr>
    </w:lvl>
  </w:abstractNum>
  <w:num w:numId="1">
    <w:abstractNumId w:val="5"/>
  </w:num>
  <w:num w:numId="2">
    <w:abstractNumId w:val="37"/>
  </w:num>
  <w:num w:numId="3">
    <w:abstractNumId w:val="0"/>
  </w:num>
  <w:num w:numId="4">
    <w:abstractNumId w:val="36"/>
  </w:num>
  <w:num w:numId="5">
    <w:abstractNumId w:val="38"/>
  </w:num>
  <w:num w:numId="6">
    <w:abstractNumId w:val="26"/>
  </w:num>
  <w:num w:numId="7">
    <w:abstractNumId w:val="16"/>
  </w:num>
  <w:num w:numId="8">
    <w:abstractNumId w:val="39"/>
  </w:num>
  <w:num w:numId="9">
    <w:abstractNumId w:val="7"/>
  </w:num>
  <w:num w:numId="10">
    <w:abstractNumId w:val="19"/>
  </w:num>
  <w:num w:numId="11">
    <w:abstractNumId w:val="35"/>
  </w:num>
  <w:num w:numId="12">
    <w:abstractNumId w:val="30"/>
  </w:num>
  <w:num w:numId="13">
    <w:abstractNumId w:val="8"/>
  </w:num>
  <w:num w:numId="14">
    <w:abstractNumId w:val="10"/>
  </w:num>
  <w:num w:numId="15">
    <w:abstractNumId w:val="22"/>
  </w:num>
  <w:num w:numId="16">
    <w:abstractNumId w:val="17"/>
  </w:num>
  <w:num w:numId="17">
    <w:abstractNumId w:val="2"/>
  </w:num>
  <w:num w:numId="18">
    <w:abstractNumId w:val="6"/>
  </w:num>
  <w:num w:numId="19">
    <w:abstractNumId w:val="28"/>
  </w:num>
  <w:num w:numId="20">
    <w:abstractNumId w:val="20"/>
  </w:num>
  <w:num w:numId="21">
    <w:abstractNumId w:val="15"/>
  </w:num>
  <w:num w:numId="22">
    <w:abstractNumId w:val="40"/>
  </w:num>
  <w:num w:numId="23">
    <w:abstractNumId w:val="14"/>
  </w:num>
  <w:num w:numId="24">
    <w:abstractNumId w:val="29"/>
  </w:num>
  <w:num w:numId="25">
    <w:abstractNumId w:val="25"/>
  </w:num>
  <w:num w:numId="26">
    <w:abstractNumId w:val="21"/>
  </w:num>
  <w:num w:numId="27">
    <w:abstractNumId w:val="13"/>
  </w:num>
  <w:num w:numId="28">
    <w:abstractNumId w:val="1"/>
  </w:num>
  <w:num w:numId="29">
    <w:abstractNumId w:val="33"/>
  </w:num>
  <w:num w:numId="30">
    <w:abstractNumId w:val="9"/>
  </w:num>
  <w:num w:numId="31">
    <w:abstractNumId w:val="34"/>
  </w:num>
  <w:num w:numId="32">
    <w:abstractNumId w:val="23"/>
  </w:num>
  <w:num w:numId="33">
    <w:abstractNumId w:val="24"/>
  </w:num>
  <w:num w:numId="34">
    <w:abstractNumId w:val="18"/>
  </w:num>
  <w:num w:numId="35">
    <w:abstractNumId w:val="18"/>
  </w:num>
  <w:num w:numId="36">
    <w:abstractNumId w:val="18"/>
  </w:num>
  <w:num w:numId="37">
    <w:abstractNumId w:val="3"/>
  </w:num>
  <w:num w:numId="38">
    <w:abstractNumId w:val="4"/>
  </w:num>
  <w:num w:numId="39">
    <w:abstractNumId w:val="12"/>
  </w:num>
  <w:num w:numId="40">
    <w:abstractNumId w:val="32"/>
  </w:num>
  <w:num w:numId="41">
    <w:abstractNumId w:val="27"/>
  </w:num>
  <w:num w:numId="42">
    <w:abstractNumId w:val="18"/>
  </w:num>
  <w:num w:numId="43">
    <w:abstractNumId w:val="18"/>
  </w:num>
  <w:num w:numId="44">
    <w:abstractNumId w:val="18"/>
  </w:num>
  <w:num w:numId="45">
    <w:abstractNumId w:val="3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1028"/>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57E"/>
    <w:rsid w:val="00002BF3"/>
    <w:rsid w:val="00003A0F"/>
    <w:rsid w:val="00007B3E"/>
    <w:rsid w:val="00013DC8"/>
    <w:rsid w:val="00014F2F"/>
    <w:rsid w:val="000156D1"/>
    <w:rsid w:val="00022EBC"/>
    <w:rsid w:val="00024B14"/>
    <w:rsid w:val="0002765C"/>
    <w:rsid w:val="0003070F"/>
    <w:rsid w:val="000330FA"/>
    <w:rsid w:val="000363F3"/>
    <w:rsid w:val="000371D8"/>
    <w:rsid w:val="00040D1C"/>
    <w:rsid w:val="00042CFA"/>
    <w:rsid w:val="00042F92"/>
    <w:rsid w:val="000441C1"/>
    <w:rsid w:val="00047CEF"/>
    <w:rsid w:val="00054B45"/>
    <w:rsid w:val="00055CA2"/>
    <w:rsid w:val="00057382"/>
    <w:rsid w:val="00057E8B"/>
    <w:rsid w:val="00060947"/>
    <w:rsid w:val="00060AC8"/>
    <w:rsid w:val="000624E2"/>
    <w:rsid w:val="000646B7"/>
    <w:rsid w:val="00064CAF"/>
    <w:rsid w:val="00065BC6"/>
    <w:rsid w:val="000668C7"/>
    <w:rsid w:val="000673AB"/>
    <w:rsid w:val="00067F71"/>
    <w:rsid w:val="000713AC"/>
    <w:rsid w:val="000727EC"/>
    <w:rsid w:val="000728BD"/>
    <w:rsid w:val="0007294B"/>
    <w:rsid w:val="0007583A"/>
    <w:rsid w:val="00075E01"/>
    <w:rsid w:val="00080DA4"/>
    <w:rsid w:val="00083D79"/>
    <w:rsid w:val="000856FE"/>
    <w:rsid w:val="000857CF"/>
    <w:rsid w:val="00086474"/>
    <w:rsid w:val="0009058E"/>
    <w:rsid w:val="00090B30"/>
    <w:rsid w:val="00093535"/>
    <w:rsid w:val="000955ED"/>
    <w:rsid w:val="00097149"/>
    <w:rsid w:val="000A1C2B"/>
    <w:rsid w:val="000A3965"/>
    <w:rsid w:val="000A7A59"/>
    <w:rsid w:val="000B10BC"/>
    <w:rsid w:val="000B256C"/>
    <w:rsid w:val="000B3BC6"/>
    <w:rsid w:val="000B580D"/>
    <w:rsid w:val="000C12FE"/>
    <w:rsid w:val="000C1F8E"/>
    <w:rsid w:val="000C2EB2"/>
    <w:rsid w:val="000C3348"/>
    <w:rsid w:val="000C4352"/>
    <w:rsid w:val="000C4FDC"/>
    <w:rsid w:val="000C6F35"/>
    <w:rsid w:val="000C798C"/>
    <w:rsid w:val="000C7C14"/>
    <w:rsid w:val="000D0E3E"/>
    <w:rsid w:val="000D1231"/>
    <w:rsid w:val="000E0D57"/>
    <w:rsid w:val="000E174D"/>
    <w:rsid w:val="000E33EB"/>
    <w:rsid w:val="000E36B0"/>
    <w:rsid w:val="000E6530"/>
    <w:rsid w:val="000F5AD7"/>
    <w:rsid w:val="000F5FC2"/>
    <w:rsid w:val="00101ECA"/>
    <w:rsid w:val="00104369"/>
    <w:rsid w:val="00104507"/>
    <w:rsid w:val="001056C4"/>
    <w:rsid w:val="001060F0"/>
    <w:rsid w:val="00106F9A"/>
    <w:rsid w:val="0010722A"/>
    <w:rsid w:val="00112710"/>
    <w:rsid w:val="00114ECF"/>
    <w:rsid w:val="00115643"/>
    <w:rsid w:val="00124C64"/>
    <w:rsid w:val="00131025"/>
    <w:rsid w:val="00132A52"/>
    <w:rsid w:val="0013334F"/>
    <w:rsid w:val="00134EFD"/>
    <w:rsid w:val="0013542C"/>
    <w:rsid w:val="00136130"/>
    <w:rsid w:val="001430C8"/>
    <w:rsid w:val="00143340"/>
    <w:rsid w:val="00146D43"/>
    <w:rsid w:val="00147AC9"/>
    <w:rsid w:val="0015090F"/>
    <w:rsid w:val="0015312E"/>
    <w:rsid w:val="00154003"/>
    <w:rsid w:val="00155248"/>
    <w:rsid w:val="00155ED5"/>
    <w:rsid w:val="00162FC4"/>
    <w:rsid w:val="0016488B"/>
    <w:rsid w:val="00165791"/>
    <w:rsid w:val="00166072"/>
    <w:rsid w:val="0016663B"/>
    <w:rsid w:val="00166935"/>
    <w:rsid w:val="00170A39"/>
    <w:rsid w:val="001720FB"/>
    <w:rsid w:val="00172232"/>
    <w:rsid w:val="00172EA8"/>
    <w:rsid w:val="0018116D"/>
    <w:rsid w:val="00183B94"/>
    <w:rsid w:val="00184960"/>
    <w:rsid w:val="00185D9E"/>
    <w:rsid w:val="001867F9"/>
    <w:rsid w:val="0019118F"/>
    <w:rsid w:val="001944BB"/>
    <w:rsid w:val="00196052"/>
    <w:rsid w:val="00196A35"/>
    <w:rsid w:val="001A052D"/>
    <w:rsid w:val="001A1200"/>
    <w:rsid w:val="001A223E"/>
    <w:rsid w:val="001A253A"/>
    <w:rsid w:val="001A2EA1"/>
    <w:rsid w:val="001A5351"/>
    <w:rsid w:val="001A68EB"/>
    <w:rsid w:val="001B562C"/>
    <w:rsid w:val="001B5E92"/>
    <w:rsid w:val="001C1FB1"/>
    <w:rsid w:val="001C3F6B"/>
    <w:rsid w:val="001C4AF1"/>
    <w:rsid w:val="001C4E6C"/>
    <w:rsid w:val="001C5726"/>
    <w:rsid w:val="001C6692"/>
    <w:rsid w:val="001C69F9"/>
    <w:rsid w:val="001C7982"/>
    <w:rsid w:val="001D3BBB"/>
    <w:rsid w:val="001D42F3"/>
    <w:rsid w:val="001D4E7E"/>
    <w:rsid w:val="001D7628"/>
    <w:rsid w:val="001E185B"/>
    <w:rsid w:val="001E4477"/>
    <w:rsid w:val="001E5698"/>
    <w:rsid w:val="001E7508"/>
    <w:rsid w:val="001F0E23"/>
    <w:rsid w:val="001F1DD1"/>
    <w:rsid w:val="001F782D"/>
    <w:rsid w:val="002022B1"/>
    <w:rsid w:val="00203976"/>
    <w:rsid w:val="0020402F"/>
    <w:rsid w:val="002133A9"/>
    <w:rsid w:val="00215B87"/>
    <w:rsid w:val="00217849"/>
    <w:rsid w:val="00220804"/>
    <w:rsid w:val="00222880"/>
    <w:rsid w:val="00222A66"/>
    <w:rsid w:val="0023223F"/>
    <w:rsid w:val="00233ACC"/>
    <w:rsid w:val="00234201"/>
    <w:rsid w:val="002346A7"/>
    <w:rsid w:val="00235EE0"/>
    <w:rsid w:val="00236EDF"/>
    <w:rsid w:val="00237B0F"/>
    <w:rsid w:val="00237DF9"/>
    <w:rsid w:val="0024209A"/>
    <w:rsid w:val="00242DE8"/>
    <w:rsid w:val="00243389"/>
    <w:rsid w:val="002454F9"/>
    <w:rsid w:val="0024764E"/>
    <w:rsid w:val="002600B8"/>
    <w:rsid w:val="0026077E"/>
    <w:rsid w:val="00260C28"/>
    <w:rsid w:val="00260DC2"/>
    <w:rsid w:val="00261A6E"/>
    <w:rsid w:val="0026408E"/>
    <w:rsid w:val="002676F6"/>
    <w:rsid w:val="002703AC"/>
    <w:rsid w:val="002708B4"/>
    <w:rsid w:val="002709C3"/>
    <w:rsid w:val="00272683"/>
    <w:rsid w:val="00273ADB"/>
    <w:rsid w:val="00280FDD"/>
    <w:rsid w:val="00281C74"/>
    <w:rsid w:val="002875C5"/>
    <w:rsid w:val="00294586"/>
    <w:rsid w:val="00294E90"/>
    <w:rsid w:val="00295EBE"/>
    <w:rsid w:val="002A0C5B"/>
    <w:rsid w:val="002A2299"/>
    <w:rsid w:val="002A2733"/>
    <w:rsid w:val="002A2EF3"/>
    <w:rsid w:val="002A3CF5"/>
    <w:rsid w:val="002A4707"/>
    <w:rsid w:val="002A63B7"/>
    <w:rsid w:val="002A67FE"/>
    <w:rsid w:val="002A7FD1"/>
    <w:rsid w:val="002B28CC"/>
    <w:rsid w:val="002B386F"/>
    <w:rsid w:val="002B3C0B"/>
    <w:rsid w:val="002B40FE"/>
    <w:rsid w:val="002B631F"/>
    <w:rsid w:val="002B6B94"/>
    <w:rsid w:val="002C1D6D"/>
    <w:rsid w:val="002C253B"/>
    <w:rsid w:val="002C2DB2"/>
    <w:rsid w:val="002C4F1F"/>
    <w:rsid w:val="002C740F"/>
    <w:rsid w:val="002D0FEF"/>
    <w:rsid w:val="002D4905"/>
    <w:rsid w:val="002D662D"/>
    <w:rsid w:val="002D753F"/>
    <w:rsid w:val="002E1B57"/>
    <w:rsid w:val="002E1F0F"/>
    <w:rsid w:val="002E274D"/>
    <w:rsid w:val="002E2926"/>
    <w:rsid w:val="002E5361"/>
    <w:rsid w:val="002E608D"/>
    <w:rsid w:val="002F20F4"/>
    <w:rsid w:val="002F30D8"/>
    <w:rsid w:val="002F4CBF"/>
    <w:rsid w:val="002F6677"/>
    <w:rsid w:val="002F775D"/>
    <w:rsid w:val="00301773"/>
    <w:rsid w:val="00301C20"/>
    <w:rsid w:val="00301C27"/>
    <w:rsid w:val="00301D5B"/>
    <w:rsid w:val="003025A1"/>
    <w:rsid w:val="003035FF"/>
    <w:rsid w:val="00311C20"/>
    <w:rsid w:val="0031529E"/>
    <w:rsid w:val="0031596A"/>
    <w:rsid w:val="00316C6E"/>
    <w:rsid w:val="0031768D"/>
    <w:rsid w:val="00317EE0"/>
    <w:rsid w:val="00321B58"/>
    <w:rsid w:val="003222DE"/>
    <w:rsid w:val="00323002"/>
    <w:rsid w:val="0032557A"/>
    <w:rsid w:val="00326F68"/>
    <w:rsid w:val="0032779A"/>
    <w:rsid w:val="00330B08"/>
    <w:rsid w:val="003314F7"/>
    <w:rsid w:val="00331759"/>
    <w:rsid w:val="00332CA8"/>
    <w:rsid w:val="003331FE"/>
    <w:rsid w:val="00335203"/>
    <w:rsid w:val="0033547D"/>
    <w:rsid w:val="00335F12"/>
    <w:rsid w:val="00340084"/>
    <w:rsid w:val="003403A4"/>
    <w:rsid w:val="0034136D"/>
    <w:rsid w:val="00341CBB"/>
    <w:rsid w:val="00343E40"/>
    <w:rsid w:val="00347699"/>
    <w:rsid w:val="00352BB6"/>
    <w:rsid w:val="0035312B"/>
    <w:rsid w:val="0035385D"/>
    <w:rsid w:val="003545E9"/>
    <w:rsid w:val="00356B9D"/>
    <w:rsid w:val="00364096"/>
    <w:rsid w:val="003671C1"/>
    <w:rsid w:val="00370124"/>
    <w:rsid w:val="00373A30"/>
    <w:rsid w:val="00374B91"/>
    <w:rsid w:val="003750A3"/>
    <w:rsid w:val="003811B2"/>
    <w:rsid w:val="003823CE"/>
    <w:rsid w:val="00382B2F"/>
    <w:rsid w:val="00383BF9"/>
    <w:rsid w:val="00384877"/>
    <w:rsid w:val="00392DE1"/>
    <w:rsid w:val="003933AC"/>
    <w:rsid w:val="00394233"/>
    <w:rsid w:val="003972F4"/>
    <w:rsid w:val="003A2048"/>
    <w:rsid w:val="003A26A2"/>
    <w:rsid w:val="003A331B"/>
    <w:rsid w:val="003A3C41"/>
    <w:rsid w:val="003A74BF"/>
    <w:rsid w:val="003B03D6"/>
    <w:rsid w:val="003B19F9"/>
    <w:rsid w:val="003B25AC"/>
    <w:rsid w:val="003B26E9"/>
    <w:rsid w:val="003B49B9"/>
    <w:rsid w:val="003B55B5"/>
    <w:rsid w:val="003C25D0"/>
    <w:rsid w:val="003C614C"/>
    <w:rsid w:val="003C7381"/>
    <w:rsid w:val="003C7927"/>
    <w:rsid w:val="003D1604"/>
    <w:rsid w:val="003D1AE6"/>
    <w:rsid w:val="003D31A8"/>
    <w:rsid w:val="003D516D"/>
    <w:rsid w:val="003D79E3"/>
    <w:rsid w:val="003D7CBA"/>
    <w:rsid w:val="003E07DC"/>
    <w:rsid w:val="003E0922"/>
    <w:rsid w:val="003E0BEC"/>
    <w:rsid w:val="003E1AE6"/>
    <w:rsid w:val="003E70BE"/>
    <w:rsid w:val="003F1B2E"/>
    <w:rsid w:val="003F2F04"/>
    <w:rsid w:val="003F314F"/>
    <w:rsid w:val="003F6519"/>
    <w:rsid w:val="003F7716"/>
    <w:rsid w:val="00402B20"/>
    <w:rsid w:val="0040490B"/>
    <w:rsid w:val="004052BF"/>
    <w:rsid w:val="00410FC8"/>
    <w:rsid w:val="0041134B"/>
    <w:rsid w:val="0041255D"/>
    <w:rsid w:val="00413448"/>
    <w:rsid w:val="00415E16"/>
    <w:rsid w:val="00421202"/>
    <w:rsid w:val="004235E8"/>
    <w:rsid w:val="004236AA"/>
    <w:rsid w:val="004240AC"/>
    <w:rsid w:val="00425A1D"/>
    <w:rsid w:val="00425D8D"/>
    <w:rsid w:val="0043368D"/>
    <w:rsid w:val="00433B9D"/>
    <w:rsid w:val="004375D9"/>
    <w:rsid w:val="0043777B"/>
    <w:rsid w:val="00451E8E"/>
    <w:rsid w:val="00451FB9"/>
    <w:rsid w:val="004520F9"/>
    <w:rsid w:val="004539EF"/>
    <w:rsid w:val="00453EBC"/>
    <w:rsid w:val="0045678E"/>
    <w:rsid w:val="00457095"/>
    <w:rsid w:val="0046012E"/>
    <w:rsid w:val="00460501"/>
    <w:rsid w:val="004619C7"/>
    <w:rsid w:val="00464391"/>
    <w:rsid w:val="00464582"/>
    <w:rsid w:val="00464E61"/>
    <w:rsid w:val="004651DC"/>
    <w:rsid w:val="004672D8"/>
    <w:rsid w:val="004679BB"/>
    <w:rsid w:val="00467BE6"/>
    <w:rsid w:val="0047034C"/>
    <w:rsid w:val="0047046A"/>
    <w:rsid w:val="0047396B"/>
    <w:rsid w:val="00476A95"/>
    <w:rsid w:val="00477BB5"/>
    <w:rsid w:val="004816F9"/>
    <w:rsid w:val="004821B9"/>
    <w:rsid w:val="00490165"/>
    <w:rsid w:val="00490FFE"/>
    <w:rsid w:val="00494E03"/>
    <w:rsid w:val="004968FB"/>
    <w:rsid w:val="004A2A7C"/>
    <w:rsid w:val="004A4EE6"/>
    <w:rsid w:val="004A516F"/>
    <w:rsid w:val="004A6CD9"/>
    <w:rsid w:val="004A7BD3"/>
    <w:rsid w:val="004B4F47"/>
    <w:rsid w:val="004B5275"/>
    <w:rsid w:val="004B6794"/>
    <w:rsid w:val="004B68AA"/>
    <w:rsid w:val="004B73B0"/>
    <w:rsid w:val="004C360A"/>
    <w:rsid w:val="004C3D11"/>
    <w:rsid w:val="004C45D3"/>
    <w:rsid w:val="004C5093"/>
    <w:rsid w:val="004C69EA"/>
    <w:rsid w:val="004D55EA"/>
    <w:rsid w:val="004D6167"/>
    <w:rsid w:val="004D68EC"/>
    <w:rsid w:val="004E0B66"/>
    <w:rsid w:val="004E2058"/>
    <w:rsid w:val="004E2976"/>
    <w:rsid w:val="004E2B59"/>
    <w:rsid w:val="004E537F"/>
    <w:rsid w:val="004E5735"/>
    <w:rsid w:val="004E6914"/>
    <w:rsid w:val="004F06F5"/>
    <w:rsid w:val="004F0B6A"/>
    <w:rsid w:val="004F2841"/>
    <w:rsid w:val="004F6BE4"/>
    <w:rsid w:val="0050575F"/>
    <w:rsid w:val="00507329"/>
    <w:rsid w:val="005101E8"/>
    <w:rsid w:val="0051581A"/>
    <w:rsid w:val="00515C74"/>
    <w:rsid w:val="0051640B"/>
    <w:rsid w:val="00523352"/>
    <w:rsid w:val="0052377D"/>
    <w:rsid w:val="00524914"/>
    <w:rsid w:val="00525DEA"/>
    <w:rsid w:val="005261EB"/>
    <w:rsid w:val="00530409"/>
    <w:rsid w:val="005321A2"/>
    <w:rsid w:val="005328C0"/>
    <w:rsid w:val="00532F7C"/>
    <w:rsid w:val="0053657D"/>
    <w:rsid w:val="0054229C"/>
    <w:rsid w:val="00542925"/>
    <w:rsid w:val="00545A32"/>
    <w:rsid w:val="00551493"/>
    <w:rsid w:val="00551979"/>
    <w:rsid w:val="00551A22"/>
    <w:rsid w:val="00553C55"/>
    <w:rsid w:val="00553D65"/>
    <w:rsid w:val="00556695"/>
    <w:rsid w:val="00557365"/>
    <w:rsid w:val="005577B3"/>
    <w:rsid w:val="005578CF"/>
    <w:rsid w:val="00560BE1"/>
    <w:rsid w:val="005618C5"/>
    <w:rsid w:val="005633E6"/>
    <w:rsid w:val="00563970"/>
    <w:rsid w:val="00563B72"/>
    <w:rsid w:val="0056667B"/>
    <w:rsid w:val="00570AD4"/>
    <w:rsid w:val="00571EC0"/>
    <w:rsid w:val="00572562"/>
    <w:rsid w:val="00577815"/>
    <w:rsid w:val="005873CA"/>
    <w:rsid w:val="00591649"/>
    <w:rsid w:val="0059188D"/>
    <w:rsid w:val="005A03A3"/>
    <w:rsid w:val="005A1890"/>
    <w:rsid w:val="005A24DF"/>
    <w:rsid w:val="005A2953"/>
    <w:rsid w:val="005A350C"/>
    <w:rsid w:val="005A466C"/>
    <w:rsid w:val="005A53CE"/>
    <w:rsid w:val="005B3CAA"/>
    <w:rsid w:val="005B422F"/>
    <w:rsid w:val="005B498C"/>
    <w:rsid w:val="005C172F"/>
    <w:rsid w:val="005C1D15"/>
    <w:rsid w:val="005C2149"/>
    <w:rsid w:val="005C50EE"/>
    <w:rsid w:val="005C5D19"/>
    <w:rsid w:val="005C68A4"/>
    <w:rsid w:val="005D09EE"/>
    <w:rsid w:val="005D307D"/>
    <w:rsid w:val="005D4147"/>
    <w:rsid w:val="005D5678"/>
    <w:rsid w:val="005E0AD7"/>
    <w:rsid w:val="005E10DC"/>
    <w:rsid w:val="005E36EB"/>
    <w:rsid w:val="005E46A9"/>
    <w:rsid w:val="005E60E5"/>
    <w:rsid w:val="005F6AEC"/>
    <w:rsid w:val="006000CC"/>
    <w:rsid w:val="00602780"/>
    <w:rsid w:val="00602AB4"/>
    <w:rsid w:val="006040C2"/>
    <w:rsid w:val="006057F9"/>
    <w:rsid w:val="006074C0"/>
    <w:rsid w:val="00611C8B"/>
    <w:rsid w:val="0061237B"/>
    <w:rsid w:val="0061446D"/>
    <w:rsid w:val="006148A9"/>
    <w:rsid w:val="00616929"/>
    <w:rsid w:val="00616EC2"/>
    <w:rsid w:val="006203CD"/>
    <w:rsid w:val="00621853"/>
    <w:rsid w:val="00627DB4"/>
    <w:rsid w:val="00633052"/>
    <w:rsid w:val="00634D0C"/>
    <w:rsid w:val="00635141"/>
    <w:rsid w:val="00635818"/>
    <w:rsid w:val="00637351"/>
    <w:rsid w:val="006373C2"/>
    <w:rsid w:val="00641790"/>
    <w:rsid w:val="0064191D"/>
    <w:rsid w:val="00642239"/>
    <w:rsid w:val="00642AFD"/>
    <w:rsid w:val="006443FF"/>
    <w:rsid w:val="00645E27"/>
    <w:rsid w:val="00650681"/>
    <w:rsid w:val="00653D70"/>
    <w:rsid w:val="00655B8C"/>
    <w:rsid w:val="006608D9"/>
    <w:rsid w:val="006623E8"/>
    <w:rsid w:val="00665EE1"/>
    <w:rsid w:val="0066712B"/>
    <w:rsid w:val="00673018"/>
    <w:rsid w:val="00673C32"/>
    <w:rsid w:val="00673D41"/>
    <w:rsid w:val="006749B1"/>
    <w:rsid w:val="00676560"/>
    <w:rsid w:val="00677FF4"/>
    <w:rsid w:val="0068004F"/>
    <w:rsid w:val="00680500"/>
    <w:rsid w:val="00680865"/>
    <w:rsid w:val="00680CD8"/>
    <w:rsid w:val="00681122"/>
    <w:rsid w:val="00682442"/>
    <w:rsid w:val="00682C08"/>
    <w:rsid w:val="00687289"/>
    <w:rsid w:val="006906FF"/>
    <w:rsid w:val="00691400"/>
    <w:rsid w:val="00694C93"/>
    <w:rsid w:val="00695679"/>
    <w:rsid w:val="00695AA7"/>
    <w:rsid w:val="006968FD"/>
    <w:rsid w:val="006A121C"/>
    <w:rsid w:val="006A47BB"/>
    <w:rsid w:val="006A5382"/>
    <w:rsid w:val="006A78E0"/>
    <w:rsid w:val="006B0A50"/>
    <w:rsid w:val="006B1BAD"/>
    <w:rsid w:val="006B2D4A"/>
    <w:rsid w:val="006B4002"/>
    <w:rsid w:val="006C7042"/>
    <w:rsid w:val="006D0A35"/>
    <w:rsid w:val="006D4149"/>
    <w:rsid w:val="006D5040"/>
    <w:rsid w:val="006D73C1"/>
    <w:rsid w:val="006D7DAF"/>
    <w:rsid w:val="006E5FE2"/>
    <w:rsid w:val="006E6C57"/>
    <w:rsid w:val="006E6F96"/>
    <w:rsid w:val="006F3B21"/>
    <w:rsid w:val="006F5671"/>
    <w:rsid w:val="006F7806"/>
    <w:rsid w:val="00702D1C"/>
    <w:rsid w:val="007047C5"/>
    <w:rsid w:val="007112B5"/>
    <w:rsid w:val="0071328E"/>
    <w:rsid w:val="0071544C"/>
    <w:rsid w:val="007164C8"/>
    <w:rsid w:val="00717876"/>
    <w:rsid w:val="00720138"/>
    <w:rsid w:val="00723B00"/>
    <w:rsid w:val="00727118"/>
    <w:rsid w:val="0073192B"/>
    <w:rsid w:val="007323A2"/>
    <w:rsid w:val="00732B29"/>
    <w:rsid w:val="0074093C"/>
    <w:rsid w:val="00741DC8"/>
    <w:rsid w:val="0074464B"/>
    <w:rsid w:val="00745ECB"/>
    <w:rsid w:val="007470C5"/>
    <w:rsid w:val="0074762E"/>
    <w:rsid w:val="00747AC3"/>
    <w:rsid w:val="00754868"/>
    <w:rsid w:val="00755C75"/>
    <w:rsid w:val="00757E69"/>
    <w:rsid w:val="007604E1"/>
    <w:rsid w:val="00760BAE"/>
    <w:rsid w:val="0076239A"/>
    <w:rsid w:val="00766CD3"/>
    <w:rsid w:val="007672DF"/>
    <w:rsid w:val="00770219"/>
    <w:rsid w:val="00770231"/>
    <w:rsid w:val="007717DA"/>
    <w:rsid w:val="007748FD"/>
    <w:rsid w:val="00777B5B"/>
    <w:rsid w:val="00777EAC"/>
    <w:rsid w:val="007824B1"/>
    <w:rsid w:val="007831A3"/>
    <w:rsid w:val="00790138"/>
    <w:rsid w:val="00790A95"/>
    <w:rsid w:val="007963B7"/>
    <w:rsid w:val="007A60A8"/>
    <w:rsid w:val="007B0C07"/>
    <w:rsid w:val="007B2DB7"/>
    <w:rsid w:val="007B4393"/>
    <w:rsid w:val="007B529C"/>
    <w:rsid w:val="007B63DC"/>
    <w:rsid w:val="007B6AD6"/>
    <w:rsid w:val="007B7FD5"/>
    <w:rsid w:val="007C0C8F"/>
    <w:rsid w:val="007C28A1"/>
    <w:rsid w:val="007C2FA4"/>
    <w:rsid w:val="007C4AA2"/>
    <w:rsid w:val="007D277E"/>
    <w:rsid w:val="007D329F"/>
    <w:rsid w:val="007D408B"/>
    <w:rsid w:val="007D604D"/>
    <w:rsid w:val="007D6413"/>
    <w:rsid w:val="007D6D70"/>
    <w:rsid w:val="007E044C"/>
    <w:rsid w:val="007E083F"/>
    <w:rsid w:val="007F4291"/>
    <w:rsid w:val="007F4B7F"/>
    <w:rsid w:val="007F55D6"/>
    <w:rsid w:val="007F7283"/>
    <w:rsid w:val="008042D6"/>
    <w:rsid w:val="00810FE2"/>
    <w:rsid w:val="00812C82"/>
    <w:rsid w:val="008147C9"/>
    <w:rsid w:val="00815EB1"/>
    <w:rsid w:val="00817D68"/>
    <w:rsid w:val="00821B98"/>
    <w:rsid w:val="00822527"/>
    <w:rsid w:val="00822C00"/>
    <w:rsid w:val="00831759"/>
    <w:rsid w:val="00832FA3"/>
    <w:rsid w:val="0083415F"/>
    <w:rsid w:val="00835418"/>
    <w:rsid w:val="0084273B"/>
    <w:rsid w:val="00845142"/>
    <w:rsid w:val="00846A87"/>
    <w:rsid w:val="00846AD6"/>
    <w:rsid w:val="00847542"/>
    <w:rsid w:val="00851A43"/>
    <w:rsid w:val="00855988"/>
    <w:rsid w:val="0085625D"/>
    <w:rsid w:val="008635A7"/>
    <w:rsid w:val="00864CD9"/>
    <w:rsid w:val="00870810"/>
    <w:rsid w:val="00870976"/>
    <w:rsid w:val="008725A3"/>
    <w:rsid w:val="0087409C"/>
    <w:rsid w:val="0087435C"/>
    <w:rsid w:val="00875188"/>
    <w:rsid w:val="008758BD"/>
    <w:rsid w:val="00875C91"/>
    <w:rsid w:val="00880143"/>
    <w:rsid w:val="00884E4B"/>
    <w:rsid w:val="00884EBB"/>
    <w:rsid w:val="008924F8"/>
    <w:rsid w:val="00894F8D"/>
    <w:rsid w:val="008956BD"/>
    <w:rsid w:val="008A0D2D"/>
    <w:rsid w:val="008A0F08"/>
    <w:rsid w:val="008A1443"/>
    <w:rsid w:val="008A17E3"/>
    <w:rsid w:val="008A3A76"/>
    <w:rsid w:val="008A5CBC"/>
    <w:rsid w:val="008A5F28"/>
    <w:rsid w:val="008A7AB9"/>
    <w:rsid w:val="008B02C0"/>
    <w:rsid w:val="008B4141"/>
    <w:rsid w:val="008C0551"/>
    <w:rsid w:val="008C075C"/>
    <w:rsid w:val="008C0763"/>
    <w:rsid w:val="008C078A"/>
    <w:rsid w:val="008C11B0"/>
    <w:rsid w:val="008C4F8B"/>
    <w:rsid w:val="008D1B7D"/>
    <w:rsid w:val="008D4351"/>
    <w:rsid w:val="008D537A"/>
    <w:rsid w:val="008D6F89"/>
    <w:rsid w:val="008D78A1"/>
    <w:rsid w:val="008D7E2C"/>
    <w:rsid w:val="008E0177"/>
    <w:rsid w:val="008E0831"/>
    <w:rsid w:val="008E2699"/>
    <w:rsid w:val="008E5A48"/>
    <w:rsid w:val="008E5FB3"/>
    <w:rsid w:val="008E6ADC"/>
    <w:rsid w:val="008F0459"/>
    <w:rsid w:val="008F1E3B"/>
    <w:rsid w:val="008F244A"/>
    <w:rsid w:val="008F2C24"/>
    <w:rsid w:val="008F2F21"/>
    <w:rsid w:val="008F3812"/>
    <w:rsid w:val="008F3BBB"/>
    <w:rsid w:val="008F45EB"/>
    <w:rsid w:val="008F4FF6"/>
    <w:rsid w:val="008F57FE"/>
    <w:rsid w:val="008F70C0"/>
    <w:rsid w:val="008F76C9"/>
    <w:rsid w:val="00900076"/>
    <w:rsid w:val="009004DF"/>
    <w:rsid w:val="009004F4"/>
    <w:rsid w:val="0090431A"/>
    <w:rsid w:val="00907645"/>
    <w:rsid w:val="0091058A"/>
    <w:rsid w:val="00911215"/>
    <w:rsid w:val="0091137C"/>
    <w:rsid w:val="009122A1"/>
    <w:rsid w:val="00912A33"/>
    <w:rsid w:val="00917AE3"/>
    <w:rsid w:val="00920032"/>
    <w:rsid w:val="0092022E"/>
    <w:rsid w:val="0092764A"/>
    <w:rsid w:val="00930C63"/>
    <w:rsid w:val="00930E28"/>
    <w:rsid w:val="00931BFB"/>
    <w:rsid w:val="00933794"/>
    <w:rsid w:val="00934A31"/>
    <w:rsid w:val="00934B61"/>
    <w:rsid w:val="0093692E"/>
    <w:rsid w:val="009373E4"/>
    <w:rsid w:val="009378CB"/>
    <w:rsid w:val="00940B20"/>
    <w:rsid w:val="00941575"/>
    <w:rsid w:val="009434A3"/>
    <w:rsid w:val="00943861"/>
    <w:rsid w:val="009479DD"/>
    <w:rsid w:val="00947F85"/>
    <w:rsid w:val="00950789"/>
    <w:rsid w:val="00951264"/>
    <w:rsid w:val="0095318D"/>
    <w:rsid w:val="00953D77"/>
    <w:rsid w:val="00954CDF"/>
    <w:rsid w:val="0095510E"/>
    <w:rsid w:val="00955905"/>
    <w:rsid w:val="00955AF2"/>
    <w:rsid w:val="00957031"/>
    <w:rsid w:val="00961EF1"/>
    <w:rsid w:val="00963211"/>
    <w:rsid w:val="00965AC9"/>
    <w:rsid w:val="00971AB8"/>
    <w:rsid w:val="00973DF8"/>
    <w:rsid w:val="00974A4B"/>
    <w:rsid w:val="0097530D"/>
    <w:rsid w:val="00975CE1"/>
    <w:rsid w:val="00976B4E"/>
    <w:rsid w:val="00977BFA"/>
    <w:rsid w:val="0098017D"/>
    <w:rsid w:val="00981CDF"/>
    <w:rsid w:val="009830BC"/>
    <w:rsid w:val="00983532"/>
    <w:rsid w:val="00985D1D"/>
    <w:rsid w:val="009861A7"/>
    <w:rsid w:val="00987614"/>
    <w:rsid w:val="00991071"/>
    <w:rsid w:val="009A0C34"/>
    <w:rsid w:val="009A372D"/>
    <w:rsid w:val="009A3D5B"/>
    <w:rsid w:val="009B0EC7"/>
    <w:rsid w:val="009B4708"/>
    <w:rsid w:val="009B7A7C"/>
    <w:rsid w:val="009C0B6B"/>
    <w:rsid w:val="009C28FD"/>
    <w:rsid w:val="009C5E84"/>
    <w:rsid w:val="009D28CF"/>
    <w:rsid w:val="009D29C8"/>
    <w:rsid w:val="009D3217"/>
    <w:rsid w:val="009D466C"/>
    <w:rsid w:val="009D7129"/>
    <w:rsid w:val="009E1E8C"/>
    <w:rsid w:val="009E2179"/>
    <w:rsid w:val="009E2DC0"/>
    <w:rsid w:val="009E5091"/>
    <w:rsid w:val="009E644F"/>
    <w:rsid w:val="009E6509"/>
    <w:rsid w:val="009E72A7"/>
    <w:rsid w:val="009F5E70"/>
    <w:rsid w:val="009F66C4"/>
    <w:rsid w:val="009F6FB2"/>
    <w:rsid w:val="009F7960"/>
    <w:rsid w:val="00A005B8"/>
    <w:rsid w:val="00A02E44"/>
    <w:rsid w:val="00A041BF"/>
    <w:rsid w:val="00A0464B"/>
    <w:rsid w:val="00A061F2"/>
    <w:rsid w:val="00A07302"/>
    <w:rsid w:val="00A10323"/>
    <w:rsid w:val="00A10835"/>
    <w:rsid w:val="00A1142C"/>
    <w:rsid w:val="00A12016"/>
    <w:rsid w:val="00A12B5E"/>
    <w:rsid w:val="00A1371E"/>
    <w:rsid w:val="00A1408A"/>
    <w:rsid w:val="00A1601C"/>
    <w:rsid w:val="00A17624"/>
    <w:rsid w:val="00A20409"/>
    <w:rsid w:val="00A2224F"/>
    <w:rsid w:val="00A245E8"/>
    <w:rsid w:val="00A27027"/>
    <w:rsid w:val="00A27FDE"/>
    <w:rsid w:val="00A30D2E"/>
    <w:rsid w:val="00A31D29"/>
    <w:rsid w:val="00A336F3"/>
    <w:rsid w:val="00A3493D"/>
    <w:rsid w:val="00A37AA1"/>
    <w:rsid w:val="00A40523"/>
    <w:rsid w:val="00A4170E"/>
    <w:rsid w:val="00A4281C"/>
    <w:rsid w:val="00A43655"/>
    <w:rsid w:val="00A50288"/>
    <w:rsid w:val="00A50DCC"/>
    <w:rsid w:val="00A50FDB"/>
    <w:rsid w:val="00A57257"/>
    <w:rsid w:val="00A6158D"/>
    <w:rsid w:val="00A62ECA"/>
    <w:rsid w:val="00A6304E"/>
    <w:rsid w:val="00A65E12"/>
    <w:rsid w:val="00A70668"/>
    <w:rsid w:val="00A7521E"/>
    <w:rsid w:val="00A75B8F"/>
    <w:rsid w:val="00A75EFE"/>
    <w:rsid w:val="00A7625E"/>
    <w:rsid w:val="00A77831"/>
    <w:rsid w:val="00A81AD4"/>
    <w:rsid w:val="00A86674"/>
    <w:rsid w:val="00A87162"/>
    <w:rsid w:val="00A875E0"/>
    <w:rsid w:val="00A87609"/>
    <w:rsid w:val="00A9085E"/>
    <w:rsid w:val="00A91BB6"/>
    <w:rsid w:val="00A93B24"/>
    <w:rsid w:val="00A94398"/>
    <w:rsid w:val="00A97A5A"/>
    <w:rsid w:val="00AA1092"/>
    <w:rsid w:val="00AA1442"/>
    <w:rsid w:val="00AA2B04"/>
    <w:rsid w:val="00AA2B3C"/>
    <w:rsid w:val="00AA47FA"/>
    <w:rsid w:val="00AA48B8"/>
    <w:rsid w:val="00AA6C43"/>
    <w:rsid w:val="00AB08E5"/>
    <w:rsid w:val="00AB662F"/>
    <w:rsid w:val="00AB7337"/>
    <w:rsid w:val="00AC1F3B"/>
    <w:rsid w:val="00AC2B1F"/>
    <w:rsid w:val="00AC3075"/>
    <w:rsid w:val="00AC33F5"/>
    <w:rsid w:val="00AC3609"/>
    <w:rsid w:val="00AD207C"/>
    <w:rsid w:val="00AD5B9D"/>
    <w:rsid w:val="00AD73C5"/>
    <w:rsid w:val="00AE0796"/>
    <w:rsid w:val="00AE57FB"/>
    <w:rsid w:val="00AF456B"/>
    <w:rsid w:val="00AF4F65"/>
    <w:rsid w:val="00AF535F"/>
    <w:rsid w:val="00B0351D"/>
    <w:rsid w:val="00B11E7E"/>
    <w:rsid w:val="00B13892"/>
    <w:rsid w:val="00B141F6"/>
    <w:rsid w:val="00B14D58"/>
    <w:rsid w:val="00B16864"/>
    <w:rsid w:val="00B17E4D"/>
    <w:rsid w:val="00B17E68"/>
    <w:rsid w:val="00B2058C"/>
    <w:rsid w:val="00B20EA2"/>
    <w:rsid w:val="00B215B5"/>
    <w:rsid w:val="00B21607"/>
    <w:rsid w:val="00B218B6"/>
    <w:rsid w:val="00B22F84"/>
    <w:rsid w:val="00B23C9E"/>
    <w:rsid w:val="00B24073"/>
    <w:rsid w:val="00B24D37"/>
    <w:rsid w:val="00B25BB5"/>
    <w:rsid w:val="00B267CD"/>
    <w:rsid w:val="00B27881"/>
    <w:rsid w:val="00B31323"/>
    <w:rsid w:val="00B32133"/>
    <w:rsid w:val="00B336A8"/>
    <w:rsid w:val="00B3517F"/>
    <w:rsid w:val="00B3725F"/>
    <w:rsid w:val="00B402F6"/>
    <w:rsid w:val="00B406C8"/>
    <w:rsid w:val="00B40B8D"/>
    <w:rsid w:val="00B42307"/>
    <w:rsid w:val="00B441AD"/>
    <w:rsid w:val="00B46C51"/>
    <w:rsid w:val="00B50EE8"/>
    <w:rsid w:val="00B51A30"/>
    <w:rsid w:val="00B52F6C"/>
    <w:rsid w:val="00B55625"/>
    <w:rsid w:val="00B61A95"/>
    <w:rsid w:val="00B73060"/>
    <w:rsid w:val="00B74ED9"/>
    <w:rsid w:val="00B74EF9"/>
    <w:rsid w:val="00B7611A"/>
    <w:rsid w:val="00B777E1"/>
    <w:rsid w:val="00B8161D"/>
    <w:rsid w:val="00B81BB5"/>
    <w:rsid w:val="00B84E85"/>
    <w:rsid w:val="00B8548A"/>
    <w:rsid w:val="00B87D1D"/>
    <w:rsid w:val="00B90AC1"/>
    <w:rsid w:val="00B91058"/>
    <w:rsid w:val="00B926D9"/>
    <w:rsid w:val="00B933F5"/>
    <w:rsid w:val="00BA2945"/>
    <w:rsid w:val="00BA29C4"/>
    <w:rsid w:val="00BA4271"/>
    <w:rsid w:val="00BB05AC"/>
    <w:rsid w:val="00BB2768"/>
    <w:rsid w:val="00BB34E4"/>
    <w:rsid w:val="00BB36A8"/>
    <w:rsid w:val="00BB6E49"/>
    <w:rsid w:val="00BB7287"/>
    <w:rsid w:val="00BC0890"/>
    <w:rsid w:val="00BC1897"/>
    <w:rsid w:val="00BC4D83"/>
    <w:rsid w:val="00BC62E6"/>
    <w:rsid w:val="00BC7FE9"/>
    <w:rsid w:val="00BD07C9"/>
    <w:rsid w:val="00BD44AE"/>
    <w:rsid w:val="00BD4BE6"/>
    <w:rsid w:val="00BD57CE"/>
    <w:rsid w:val="00BE09AF"/>
    <w:rsid w:val="00BE30BD"/>
    <w:rsid w:val="00BE3807"/>
    <w:rsid w:val="00BE52F0"/>
    <w:rsid w:val="00BE7BFF"/>
    <w:rsid w:val="00BF01D8"/>
    <w:rsid w:val="00BF2CB9"/>
    <w:rsid w:val="00BF2D77"/>
    <w:rsid w:val="00BF31EC"/>
    <w:rsid w:val="00BF4213"/>
    <w:rsid w:val="00BF4B17"/>
    <w:rsid w:val="00BF6D10"/>
    <w:rsid w:val="00BF77EF"/>
    <w:rsid w:val="00C001D4"/>
    <w:rsid w:val="00C003E1"/>
    <w:rsid w:val="00C113C5"/>
    <w:rsid w:val="00C11CA8"/>
    <w:rsid w:val="00C1208D"/>
    <w:rsid w:val="00C1290F"/>
    <w:rsid w:val="00C1473A"/>
    <w:rsid w:val="00C160F0"/>
    <w:rsid w:val="00C20DB2"/>
    <w:rsid w:val="00C24486"/>
    <w:rsid w:val="00C258C5"/>
    <w:rsid w:val="00C259F7"/>
    <w:rsid w:val="00C26AA7"/>
    <w:rsid w:val="00C272E9"/>
    <w:rsid w:val="00C27B62"/>
    <w:rsid w:val="00C31EB4"/>
    <w:rsid w:val="00C3336B"/>
    <w:rsid w:val="00C33417"/>
    <w:rsid w:val="00C340C0"/>
    <w:rsid w:val="00C343B0"/>
    <w:rsid w:val="00C349C7"/>
    <w:rsid w:val="00C405F1"/>
    <w:rsid w:val="00C43CEF"/>
    <w:rsid w:val="00C448AD"/>
    <w:rsid w:val="00C4732E"/>
    <w:rsid w:val="00C47913"/>
    <w:rsid w:val="00C5214E"/>
    <w:rsid w:val="00C53906"/>
    <w:rsid w:val="00C561EF"/>
    <w:rsid w:val="00C6188F"/>
    <w:rsid w:val="00C61EC2"/>
    <w:rsid w:val="00C62187"/>
    <w:rsid w:val="00C646D6"/>
    <w:rsid w:val="00C664CE"/>
    <w:rsid w:val="00C66D4A"/>
    <w:rsid w:val="00C67793"/>
    <w:rsid w:val="00C70479"/>
    <w:rsid w:val="00C71137"/>
    <w:rsid w:val="00C717FB"/>
    <w:rsid w:val="00C72AC4"/>
    <w:rsid w:val="00C74018"/>
    <w:rsid w:val="00C749D4"/>
    <w:rsid w:val="00C74CDE"/>
    <w:rsid w:val="00C76AF0"/>
    <w:rsid w:val="00C77137"/>
    <w:rsid w:val="00C7790A"/>
    <w:rsid w:val="00C83158"/>
    <w:rsid w:val="00C84B0C"/>
    <w:rsid w:val="00C922D5"/>
    <w:rsid w:val="00C940F6"/>
    <w:rsid w:val="00C96D01"/>
    <w:rsid w:val="00C96D22"/>
    <w:rsid w:val="00C96E66"/>
    <w:rsid w:val="00CA4EEC"/>
    <w:rsid w:val="00CA50A7"/>
    <w:rsid w:val="00CA793B"/>
    <w:rsid w:val="00CB1BA0"/>
    <w:rsid w:val="00CB3198"/>
    <w:rsid w:val="00CB3270"/>
    <w:rsid w:val="00CB7F1B"/>
    <w:rsid w:val="00CC057E"/>
    <w:rsid w:val="00CC31BB"/>
    <w:rsid w:val="00CC4E4B"/>
    <w:rsid w:val="00CC5999"/>
    <w:rsid w:val="00CC5D63"/>
    <w:rsid w:val="00CD2685"/>
    <w:rsid w:val="00CD3D0C"/>
    <w:rsid w:val="00CD6524"/>
    <w:rsid w:val="00CE022A"/>
    <w:rsid w:val="00CE056F"/>
    <w:rsid w:val="00CE13D6"/>
    <w:rsid w:val="00CE2B57"/>
    <w:rsid w:val="00CE2F2C"/>
    <w:rsid w:val="00CE3BBE"/>
    <w:rsid w:val="00CE5001"/>
    <w:rsid w:val="00CF098A"/>
    <w:rsid w:val="00CF2B76"/>
    <w:rsid w:val="00CF3043"/>
    <w:rsid w:val="00CF327B"/>
    <w:rsid w:val="00CF36D5"/>
    <w:rsid w:val="00CF72E3"/>
    <w:rsid w:val="00CF73CC"/>
    <w:rsid w:val="00D00423"/>
    <w:rsid w:val="00D02CAE"/>
    <w:rsid w:val="00D052A6"/>
    <w:rsid w:val="00D05CD3"/>
    <w:rsid w:val="00D07638"/>
    <w:rsid w:val="00D07666"/>
    <w:rsid w:val="00D10AB8"/>
    <w:rsid w:val="00D115F2"/>
    <w:rsid w:val="00D11F21"/>
    <w:rsid w:val="00D12FFD"/>
    <w:rsid w:val="00D156D3"/>
    <w:rsid w:val="00D15D8C"/>
    <w:rsid w:val="00D165C6"/>
    <w:rsid w:val="00D17129"/>
    <w:rsid w:val="00D20621"/>
    <w:rsid w:val="00D219B2"/>
    <w:rsid w:val="00D22157"/>
    <w:rsid w:val="00D229C2"/>
    <w:rsid w:val="00D22E84"/>
    <w:rsid w:val="00D25708"/>
    <w:rsid w:val="00D25D40"/>
    <w:rsid w:val="00D262C5"/>
    <w:rsid w:val="00D26859"/>
    <w:rsid w:val="00D27354"/>
    <w:rsid w:val="00D30667"/>
    <w:rsid w:val="00D336D4"/>
    <w:rsid w:val="00D35B74"/>
    <w:rsid w:val="00D45706"/>
    <w:rsid w:val="00D458A4"/>
    <w:rsid w:val="00D505D1"/>
    <w:rsid w:val="00D50C10"/>
    <w:rsid w:val="00D54E32"/>
    <w:rsid w:val="00D55146"/>
    <w:rsid w:val="00D56756"/>
    <w:rsid w:val="00D60557"/>
    <w:rsid w:val="00D62752"/>
    <w:rsid w:val="00D64744"/>
    <w:rsid w:val="00D71BD9"/>
    <w:rsid w:val="00D73026"/>
    <w:rsid w:val="00D73B00"/>
    <w:rsid w:val="00D76D42"/>
    <w:rsid w:val="00D77481"/>
    <w:rsid w:val="00D77B7D"/>
    <w:rsid w:val="00D77FF2"/>
    <w:rsid w:val="00D847EB"/>
    <w:rsid w:val="00D84E15"/>
    <w:rsid w:val="00D85259"/>
    <w:rsid w:val="00D852C7"/>
    <w:rsid w:val="00D8664E"/>
    <w:rsid w:val="00D90675"/>
    <w:rsid w:val="00D921AA"/>
    <w:rsid w:val="00D9459C"/>
    <w:rsid w:val="00D94DEB"/>
    <w:rsid w:val="00D96516"/>
    <w:rsid w:val="00D968FF"/>
    <w:rsid w:val="00D9748E"/>
    <w:rsid w:val="00DA0E08"/>
    <w:rsid w:val="00DA1017"/>
    <w:rsid w:val="00DA16AC"/>
    <w:rsid w:val="00DA4557"/>
    <w:rsid w:val="00DA53F7"/>
    <w:rsid w:val="00DA5AB9"/>
    <w:rsid w:val="00DB16F9"/>
    <w:rsid w:val="00DB2DEC"/>
    <w:rsid w:val="00DC02E7"/>
    <w:rsid w:val="00DC0D91"/>
    <w:rsid w:val="00DC0DE5"/>
    <w:rsid w:val="00DC3027"/>
    <w:rsid w:val="00DC4CF2"/>
    <w:rsid w:val="00DD0160"/>
    <w:rsid w:val="00DD1A81"/>
    <w:rsid w:val="00DE1AE0"/>
    <w:rsid w:val="00DE6BE0"/>
    <w:rsid w:val="00DF1AA6"/>
    <w:rsid w:val="00DF3F20"/>
    <w:rsid w:val="00DF6C3F"/>
    <w:rsid w:val="00E00589"/>
    <w:rsid w:val="00E023A9"/>
    <w:rsid w:val="00E0515A"/>
    <w:rsid w:val="00E06486"/>
    <w:rsid w:val="00E12B75"/>
    <w:rsid w:val="00E1417A"/>
    <w:rsid w:val="00E143B7"/>
    <w:rsid w:val="00E17CBC"/>
    <w:rsid w:val="00E17EC3"/>
    <w:rsid w:val="00E2044E"/>
    <w:rsid w:val="00E256FD"/>
    <w:rsid w:val="00E27182"/>
    <w:rsid w:val="00E302C1"/>
    <w:rsid w:val="00E305E2"/>
    <w:rsid w:val="00E30BED"/>
    <w:rsid w:val="00E31850"/>
    <w:rsid w:val="00E33141"/>
    <w:rsid w:val="00E33652"/>
    <w:rsid w:val="00E35ECF"/>
    <w:rsid w:val="00E37EFC"/>
    <w:rsid w:val="00E40D91"/>
    <w:rsid w:val="00E4212B"/>
    <w:rsid w:val="00E432D7"/>
    <w:rsid w:val="00E45400"/>
    <w:rsid w:val="00E477CF"/>
    <w:rsid w:val="00E4789C"/>
    <w:rsid w:val="00E5385C"/>
    <w:rsid w:val="00E53C0E"/>
    <w:rsid w:val="00E5433A"/>
    <w:rsid w:val="00E55E6B"/>
    <w:rsid w:val="00E56353"/>
    <w:rsid w:val="00E576A9"/>
    <w:rsid w:val="00E615CC"/>
    <w:rsid w:val="00E62326"/>
    <w:rsid w:val="00E62EE8"/>
    <w:rsid w:val="00E6346E"/>
    <w:rsid w:val="00E6466F"/>
    <w:rsid w:val="00E6602B"/>
    <w:rsid w:val="00E67205"/>
    <w:rsid w:val="00E70021"/>
    <w:rsid w:val="00E731BE"/>
    <w:rsid w:val="00E731D1"/>
    <w:rsid w:val="00E76038"/>
    <w:rsid w:val="00E80F85"/>
    <w:rsid w:val="00E870AC"/>
    <w:rsid w:val="00E9745D"/>
    <w:rsid w:val="00EA08F8"/>
    <w:rsid w:val="00EA1150"/>
    <w:rsid w:val="00EA213D"/>
    <w:rsid w:val="00EA3569"/>
    <w:rsid w:val="00EB02B3"/>
    <w:rsid w:val="00EB1109"/>
    <w:rsid w:val="00EB368B"/>
    <w:rsid w:val="00EB545A"/>
    <w:rsid w:val="00EB55C4"/>
    <w:rsid w:val="00EB7437"/>
    <w:rsid w:val="00EB792E"/>
    <w:rsid w:val="00EC1073"/>
    <w:rsid w:val="00EC3699"/>
    <w:rsid w:val="00EC39B6"/>
    <w:rsid w:val="00EC4120"/>
    <w:rsid w:val="00EC7B11"/>
    <w:rsid w:val="00ED0AC4"/>
    <w:rsid w:val="00ED1467"/>
    <w:rsid w:val="00ED2094"/>
    <w:rsid w:val="00ED274E"/>
    <w:rsid w:val="00ED42A2"/>
    <w:rsid w:val="00ED5DFB"/>
    <w:rsid w:val="00ED7800"/>
    <w:rsid w:val="00EE1565"/>
    <w:rsid w:val="00EE3198"/>
    <w:rsid w:val="00EE61DD"/>
    <w:rsid w:val="00EE7230"/>
    <w:rsid w:val="00EE79F2"/>
    <w:rsid w:val="00EE7DC6"/>
    <w:rsid w:val="00EF0E44"/>
    <w:rsid w:val="00EF12D5"/>
    <w:rsid w:val="00EF5B31"/>
    <w:rsid w:val="00EF5EE8"/>
    <w:rsid w:val="00EF691C"/>
    <w:rsid w:val="00F013D1"/>
    <w:rsid w:val="00F01924"/>
    <w:rsid w:val="00F02088"/>
    <w:rsid w:val="00F062D1"/>
    <w:rsid w:val="00F1363C"/>
    <w:rsid w:val="00F15AD1"/>
    <w:rsid w:val="00F2315D"/>
    <w:rsid w:val="00F231BF"/>
    <w:rsid w:val="00F241A9"/>
    <w:rsid w:val="00F24F09"/>
    <w:rsid w:val="00F27C4D"/>
    <w:rsid w:val="00F30AA0"/>
    <w:rsid w:val="00F30C93"/>
    <w:rsid w:val="00F314C4"/>
    <w:rsid w:val="00F32CB7"/>
    <w:rsid w:val="00F33E2C"/>
    <w:rsid w:val="00F3709E"/>
    <w:rsid w:val="00F37635"/>
    <w:rsid w:val="00F40194"/>
    <w:rsid w:val="00F41630"/>
    <w:rsid w:val="00F42A86"/>
    <w:rsid w:val="00F43C5F"/>
    <w:rsid w:val="00F462D9"/>
    <w:rsid w:val="00F50F78"/>
    <w:rsid w:val="00F51CA8"/>
    <w:rsid w:val="00F52E08"/>
    <w:rsid w:val="00F5583D"/>
    <w:rsid w:val="00F5697B"/>
    <w:rsid w:val="00F577B5"/>
    <w:rsid w:val="00F57EA9"/>
    <w:rsid w:val="00F61F02"/>
    <w:rsid w:val="00F625A7"/>
    <w:rsid w:val="00F62914"/>
    <w:rsid w:val="00F63E69"/>
    <w:rsid w:val="00F63F01"/>
    <w:rsid w:val="00F7446B"/>
    <w:rsid w:val="00F74E42"/>
    <w:rsid w:val="00F75D81"/>
    <w:rsid w:val="00F7688F"/>
    <w:rsid w:val="00F803C2"/>
    <w:rsid w:val="00F82EE0"/>
    <w:rsid w:val="00F91751"/>
    <w:rsid w:val="00F94CCF"/>
    <w:rsid w:val="00F97BBA"/>
    <w:rsid w:val="00FA26BF"/>
    <w:rsid w:val="00FA3608"/>
    <w:rsid w:val="00FA3E2B"/>
    <w:rsid w:val="00FA58E0"/>
    <w:rsid w:val="00FB3402"/>
    <w:rsid w:val="00FB5E3F"/>
    <w:rsid w:val="00FB5EAF"/>
    <w:rsid w:val="00FC279C"/>
    <w:rsid w:val="00FC473F"/>
    <w:rsid w:val="00FC4D1B"/>
    <w:rsid w:val="00FC77E9"/>
    <w:rsid w:val="00FD066A"/>
    <w:rsid w:val="00FD26D3"/>
    <w:rsid w:val="00FD6495"/>
    <w:rsid w:val="00FD6F98"/>
    <w:rsid w:val="00FE0003"/>
    <w:rsid w:val="00FE35D0"/>
    <w:rsid w:val="00FE3A98"/>
    <w:rsid w:val="00FE4B12"/>
    <w:rsid w:val="00FE6A02"/>
    <w:rsid w:val="00FE6E30"/>
    <w:rsid w:val="00FF0E62"/>
    <w:rsid w:val="00FF5167"/>
    <w:rsid w:val="00FF54EE"/>
    <w:rsid w:val="00FF5E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semiHidden="0" w:uiPriority="10" w:unhideWhenUsed="0" w:qFormat="1"/>
    <w:lsdException w:name="Default Paragraph Font" w:locked="1" w:semiHidden="0" w:uiPriority="0" w:unhideWhenUsed="0"/>
    <w:lsdException w:name="Body Text" w:locked="1" w:semiHidden="0" w:uiPriority="0" w:unhideWhenUsed="0"/>
    <w:lsdException w:name="Subtitle" w:semiHidden="0" w:uiPriority="11" w:unhideWhenUsed="0" w:qFormat="1"/>
    <w:lsdException w:name="Strong" w:locked="1" w:semiHidden="0" w:uiPriority="0" w:unhideWhenUsed="0" w:qFormat="1"/>
    <w:lsdException w:name="Emphasis"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semiHidden="0" w:uiPriority="39" w:unhideWhenUsed="0" w:qFormat="1"/>
  </w:latentStyles>
  <w:style w:type="paragraph" w:default="1" w:styleId="a">
    <w:name w:val="Normal"/>
    <w:qFormat/>
    <w:rsid w:val="00A336F3"/>
    <w:rPr>
      <w:rFonts w:ascii="Times New Roman" w:hAnsi="Times New Roman" w:cs="Calibri"/>
      <w:sz w:val="24"/>
      <w:szCs w:val="24"/>
    </w:rPr>
  </w:style>
  <w:style w:type="paragraph" w:styleId="10">
    <w:name w:val="heading 1"/>
    <w:basedOn w:val="a"/>
    <w:next w:val="a"/>
    <w:link w:val="11"/>
    <w:qFormat/>
    <w:rsid w:val="00A336F3"/>
    <w:pPr>
      <w:keepNext/>
      <w:spacing w:before="240" w:after="60"/>
      <w:outlineLvl w:val="0"/>
    </w:pPr>
    <w:rPr>
      <w:rFonts w:eastAsia="Times New Roman" w:cs="Cambria"/>
      <w:b/>
      <w:bCs/>
      <w:kern w:val="32"/>
      <w:sz w:val="28"/>
      <w:szCs w:val="32"/>
    </w:rPr>
  </w:style>
  <w:style w:type="paragraph" w:styleId="20">
    <w:name w:val="heading 2"/>
    <w:basedOn w:val="a"/>
    <w:next w:val="a"/>
    <w:link w:val="21"/>
    <w:qFormat/>
    <w:locked/>
    <w:rsid w:val="00A336F3"/>
    <w:pPr>
      <w:keepNext/>
      <w:keepLines/>
      <w:spacing w:before="200"/>
      <w:outlineLvl w:val="1"/>
    </w:pPr>
    <w:rPr>
      <w:rFonts w:ascii="Cambria" w:eastAsia="Times New Roman" w:hAnsi="Cambria" w:cs="Times New Roman"/>
      <w:b/>
      <w:bCs/>
      <w:color w:val="4F81BD"/>
      <w:sz w:val="26"/>
      <w:szCs w:val="26"/>
    </w:rPr>
  </w:style>
  <w:style w:type="paragraph" w:styleId="30">
    <w:name w:val="heading 3"/>
    <w:basedOn w:val="a"/>
    <w:next w:val="a"/>
    <w:link w:val="31"/>
    <w:qFormat/>
    <w:locked/>
    <w:rsid w:val="00A336F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A336F3"/>
    <w:rPr>
      <w:rFonts w:ascii="Times New Roman" w:eastAsia="Times New Roman" w:hAnsi="Times New Roman" w:cs="Cambria"/>
      <w:b/>
      <w:bCs/>
      <w:kern w:val="32"/>
      <w:sz w:val="28"/>
      <w:szCs w:val="32"/>
      <w:lang w:eastAsia="ru-RU"/>
    </w:rPr>
  </w:style>
  <w:style w:type="table" w:customStyle="1" w:styleId="TableNormal1">
    <w:name w:val="Table Normal1"/>
    <w:uiPriority w:val="99"/>
    <w:semiHidden/>
    <w:rsid w:val="00CC057E"/>
    <w:pPr>
      <w:widowControl w:val="0"/>
      <w:spacing w:line="276" w:lineRule="auto"/>
    </w:pPr>
    <w:rPr>
      <w:rFonts w:cs="Calibr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99"/>
    <w:rsid w:val="00CC057E"/>
    <w:pPr>
      <w:ind w:left="101"/>
    </w:pPr>
    <w:rPr>
      <w:rFonts w:eastAsia="Times New Roman" w:cs="Times New Roman"/>
    </w:rPr>
  </w:style>
  <w:style w:type="paragraph" w:customStyle="1" w:styleId="210">
    <w:name w:val="Оглавление 21"/>
    <w:basedOn w:val="a"/>
    <w:uiPriority w:val="99"/>
    <w:rsid w:val="00CC057E"/>
    <w:pPr>
      <w:ind w:left="101" w:firstLine="566"/>
    </w:pPr>
    <w:rPr>
      <w:rFonts w:eastAsia="Times New Roman" w:cs="Times New Roman"/>
    </w:rPr>
  </w:style>
  <w:style w:type="paragraph" w:styleId="a3">
    <w:name w:val="Body Text"/>
    <w:basedOn w:val="a"/>
    <w:link w:val="a4"/>
    <w:uiPriority w:val="99"/>
    <w:rsid w:val="00CC057E"/>
    <w:rPr>
      <w:rFonts w:eastAsia="Times New Roman" w:cs="Times New Roman"/>
    </w:rPr>
  </w:style>
  <w:style w:type="character" w:customStyle="1" w:styleId="a4">
    <w:name w:val="Основной текст Знак"/>
    <w:basedOn w:val="a0"/>
    <w:link w:val="a3"/>
    <w:uiPriority w:val="99"/>
    <w:locked/>
    <w:rsid w:val="00CC057E"/>
    <w:rPr>
      <w:rFonts w:ascii="Times New Roman" w:hAnsi="Times New Roman" w:cs="Times New Roman"/>
      <w:sz w:val="24"/>
      <w:szCs w:val="24"/>
      <w:lang w:val="en-US"/>
    </w:rPr>
  </w:style>
  <w:style w:type="paragraph" w:customStyle="1" w:styleId="111">
    <w:name w:val="Заголовок 11"/>
    <w:basedOn w:val="a"/>
    <w:uiPriority w:val="99"/>
    <w:rsid w:val="00CC057E"/>
    <w:pPr>
      <w:ind w:left="-30"/>
      <w:outlineLvl w:val="1"/>
    </w:pPr>
    <w:rPr>
      <w:rFonts w:eastAsia="Times New Roman" w:cs="Times New Roman"/>
      <w:sz w:val="25"/>
      <w:szCs w:val="25"/>
    </w:rPr>
  </w:style>
  <w:style w:type="paragraph" w:customStyle="1" w:styleId="211">
    <w:name w:val="Заголовок 21"/>
    <w:basedOn w:val="a"/>
    <w:uiPriority w:val="99"/>
    <w:rsid w:val="00CC057E"/>
    <w:pPr>
      <w:ind w:left="101"/>
      <w:outlineLvl w:val="2"/>
    </w:pPr>
    <w:rPr>
      <w:rFonts w:eastAsia="Times New Roman" w:cs="Times New Roman"/>
      <w:b/>
      <w:bCs/>
    </w:rPr>
  </w:style>
  <w:style w:type="paragraph" w:styleId="a5">
    <w:name w:val="List Paragraph"/>
    <w:basedOn w:val="a"/>
    <w:uiPriority w:val="34"/>
    <w:qFormat/>
    <w:rsid w:val="00A336F3"/>
    <w:pPr>
      <w:ind w:left="720"/>
      <w:contextualSpacing/>
    </w:pPr>
  </w:style>
  <w:style w:type="paragraph" w:customStyle="1" w:styleId="TableParagraph">
    <w:name w:val="Table Paragraph"/>
    <w:basedOn w:val="a"/>
    <w:uiPriority w:val="99"/>
    <w:rsid w:val="00CC057E"/>
  </w:style>
  <w:style w:type="paragraph" w:styleId="a6">
    <w:name w:val="Balloon Text"/>
    <w:basedOn w:val="a"/>
    <w:link w:val="a7"/>
    <w:uiPriority w:val="99"/>
    <w:semiHidden/>
    <w:rsid w:val="00CC057E"/>
    <w:rPr>
      <w:rFonts w:ascii="Tahoma" w:hAnsi="Tahoma" w:cs="Tahoma"/>
      <w:sz w:val="16"/>
      <w:szCs w:val="16"/>
    </w:rPr>
  </w:style>
  <w:style w:type="character" w:customStyle="1" w:styleId="a7">
    <w:name w:val="Текст выноски Знак"/>
    <w:basedOn w:val="a0"/>
    <w:link w:val="a6"/>
    <w:uiPriority w:val="99"/>
    <w:semiHidden/>
    <w:locked/>
    <w:rsid w:val="00CC057E"/>
    <w:rPr>
      <w:rFonts w:ascii="Tahoma" w:hAnsi="Tahoma" w:cs="Tahoma"/>
      <w:sz w:val="16"/>
      <w:szCs w:val="16"/>
      <w:lang w:val="en-US"/>
    </w:rPr>
  </w:style>
  <w:style w:type="paragraph" w:styleId="a8">
    <w:name w:val="header"/>
    <w:basedOn w:val="a"/>
    <w:link w:val="a9"/>
    <w:uiPriority w:val="99"/>
    <w:semiHidden/>
    <w:rsid w:val="00CC057E"/>
    <w:pPr>
      <w:tabs>
        <w:tab w:val="center" w:pos="4677"/>
        <w:tab w:val="right" w:pos="9355"/>
      </w:tabs>
    </w:pPr>
    <w:rPr>
      <w:rFonts w:eastAsia="Times New Roman"/>
    </w:rPr>
  </w:style>
  <w:style w:type="character" w:customStyle="1" w:styleId="a9">
    <w:name w:val="Верхний колонтитул Знак"/>
    <w:basedOn w:val="a0"/>
    <w:link w:val="a8"/>
    <w:uiPriority w:val="99"/>
    <w:semiHidden/>
    <w:locked/>
    <w:rsid w:val="00CC057E"/>
    <w:rPr>
      <w:rFonts w:eastAsia="Times New Roman"/>
      <w:lang w:eastAsia="ru-RU"/>
    </w:rPr>
  </w:style>
  <w:style w:type="paragraph" w:styleId="aa">
    <w:name w:val="footer"/>
    <w:basedOn w:val="a"/>
    <w:link w:val="ab"/>
    <w:uiPriority w:val="99"/>
    <w:rsid w:val="00CC057E"/>
    <w:pPr>
      <w:tabs>
        <w:tab w:val="center" w:pos="4677"/>
        <w:tab w:val="right" w:pos="9355"/>
      </w:tabs>
    </w:pPr>
    <w:rPr>
      <w:rFonts w:eastAsia="Times New Roman"/>
    </w:rPr>
  </w:style>
  <w:style w:type="character" w:customStyle="1" w:styleId="ab">
    <w:name w:val="Нижний колонтитул Знак"/>
    <w:basedOn w:val="a0"/>
    <w:link w:val="aa"/>
    <w:uiPriority w:val="99"/>
    <w:locked/>
    <w:rsid w:val="00CC057E"/>
    <w:rPr>
      <w:rFonts w:eastAsia="Times New Roman"/>
      <w:lang w:eastAsia="ru-RU"/>
    </w:rPr>
  </w:style>
  <w:style w:type="character" w:styleId="ac">
    <w:name w:val="Placeholder Text"/>
    <w:basedOn w:val="a0"/>
    <w:uiPriority w:val="99"/>
    <w:semiHidden/>
    <w:rsid w:val="00CC057E"/>
    <w:rPr>
      <w:color w:val="808080"/>
    </w:rPr>
  </w:style>
  <w:style w:type="table" w:styleId="ad">
    <w:name w:val="Table Grid"/>
    <w:basedOn w:val="a1"/>
    <w:uiPriority w:val="99"/>
    <w:rsid w:val="00CC057E"/>
    <w:pPr>
      <w:widowControl w:val="0"/>
    </w:pPr>
    <w:rPr>
      <w:rFonts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OC Heading"/>
    <w:basedOn w:val="10"/>
    <w:next w:val="a"/>
    <w:uiPriority w:val="39"/>
    <w:unhideWhenUsed/>
    <w:qFormat/>
    <w:rsid w:val="00A336F3"/>
    <w:pPr>
      <w:keepLines/>
      <w:spacing w:before="480" w:after="0" w:line="276" w:lineRule="auto"/>
      <w:outlineLvl w:val="9"/>
    </w:pPr>
    <w:rPr>
      <w:rFonts w:ascii="Cambria" w:hAnsi="Cambria" w:cs="Times New Roman"/>
      <w:color w:val="365F91"/>
      <w:kern w:val="0"/>
      <w:szCs w:val="28"/>
      <w:lang w:eastAsia="en-US"/>
    </w:rPr>
  </w:style>
  <w:style w:type="paragraph" w:styleId="32">
    <w:name w:val="toc 3"/>
    <w:basedOn w:val="a"/>
    <w:next w:val="a"/>
    <w:autoRedefine/>
    <w:uiPriority w:val="99"/>
    <w:semiHidden/>
    <w:rsid w:val="00CC057E"/>
    <w:pPr>
      <w:tabs>
        <w:tab w:val="left" w:pos="993"/>
        <w:tab w:val="right" w:leader="dot" w:pos="9974"/>
      </w:tabs>
      <w:spacing w:after="100" w:line="276" w:lineRule="auto"/>
      <w:ind w:left="142"/>
    </w:pPr>
    <w:rPr>
      <w:i/>
      <w:iCs/>
      <w:noProof/>
    </w:rPr>
  </w:style>
  <w:style w:type="paragraph" w:styleId="22">
    <w:name w:val="toc 2"/>
    <w:basedOn w:val="a"/>
    <w:next w:val="a"/>
    <w:autoRedefine/>
    <w:uiPriority w:val="39"/>
    <w:rsid w:val="00B91058"/>
    <w:pPr>
      <w:tabs>
        <w:tab w:val="left" w:pos="880"/>
        <w:tab w:val="right" w:leader="dot" w:pos="9629"/>
      </w:tabs>
      <w:spacing w:after="100"/>
      <w:ind w:left="220"/>
      <w:jc w:val="both"/>
    </w:pPr>
  </w:style>
  <w:style w:type="paragraph" w:styleId="12">
    <w:name w:val="toc 1"/>
    <w:basedOn w:val="a"/>
    <w:next w:val="a"/>
    <w:autoRedefine/>
    <w:uiPriority w:val="39"/>
    <w:rsid w:val="00CC057E"/>
    <w:pPr>
      <w:spacing w:after="100" w:line="276" w:lineRule="auto"/>
    </w:pPr>
    <w:rPr>
      <w:rFonts w:eastAsia="Times New Roman"/>
    </w:rPr>
  </w:style>
  <w:style w:type="paragraph" w:styleId="4">
    <w:name w:val="toc 4"/>
    <w:basedOn w:val="a"/>
    <w:next w:val="a"/>
    <w:autoRedefine/>
    <w:uiPriority w:val="99"/>
    <w:semiHidden/>
    <w:rsid w:val="00CC057E"/>
    <w:pPr>
      <w:spacing w:after="100" w:line="276" w:lineRule="auto"/>
      <w:ind w:left="660"/>
    </w:pPr>
    <w:rPr>
      <w:rFonts w:eastAsia="Times New Roman"/>
    </w:rPr>
  </w:style>
  <w:style w:type="paragraph" w:styleId="5">
    <w:name w:val="toc 5"/>
    <w:basedOn w:val="a"/>
    <w:next w:val="a"/>
    <w:autoRedefine/>
    <w:uiPriority w:val="99"/>
    <w:semiHidden/>
    <w:rsid w:val="00CC057E"/>
    <w:pPr>
      <w:spacing w:after="100" w:line="276" w:lineRule="auto"/>
      <w:ind w:left="880"/>
    </w:pPr>
    <w:rPr>
      <w:rFonts w:eastAsia="Times New Roman"/>
    </w:rPr>
  </w:style>
  <w:style w:type="paragraph" w:styleId="6">
    <w:name w:val="toc 6"/>
    <w:basedOn w:val="a"/>
    <w:next w:val="a"/>
    <w:autoRedefine/>
    <w:uiPriority w:val="99"/>
    <w:semiHidden/>
    <w:rsid w:val="00CC057E"/>
    <w:pPr>
      <w:spacing w:after="100" w:line="276" w:lineRule="auto"/>
      <w:ind w:left="1100"/>
    </w:pPr>
    <w:rPr>
      <w:rFonts w:eastAsia="Times New Roman"/>
    </w:rPr>
  </w:style>
  <w:style w:type="paragraph" w:styleId="7">
    <w:name w:val="toc 7"/>
    <w:basedOn w:val="a"/>
    <w:next w:val="a"/>
    <w:autoRedefine/>
    <w:uiPriority w:val="99"/>
    <w:semiHidden/>
    <w:rsid w:val="00CC057E"/>
    <w:pPr>
      <w:spacing w:after="100" w:line="276" w:lineRule="auto"/>
      <w:ind w:left="1320"/>
    </w:pPr>
    <w:rPr>
      <w:rFonts w:eastAsia="Times New Roman"/>
    </w:rPr>
  </w:style>
  <w:style w:type="paragraph" w:styleId="8">
    <w:name w:val="toc 8"/>
    <w:basedOn w:val="a"/>
    <w:next w:val="a"/>
    <w:autoRedefine/>
    <w:uiPriority w:val="99"/>
    <w:semiHidden/>
    <w:rsid w:val="00CC057E"/>
    <w:pPr>
      <w:spacing w:after="100" w:line="276" w:lineRule="auto"/>
      <w:ind w:left="1540"/>
    </w:pPr>
    <w:rPr>
      <w:rFonts w:eastAsia="Times New Roman"/>
    </w:rPr>
  </w:style>
  <w:style w:type="paragraph" w:styleId="9">
    <w:name w:val="toc 9"/>
    <w:basedOn w:val="a"/>
    <w:next w:val="a"/>
    <w:autoRedefine/>
    <w:uiPriority w:val="99"/>
    <w:semiHidden/>
    <w:rsid w:val="00CC057E"/>
    <w:pPr>
      <w:spacing w:after="100" w:line="276" w:lineRule="auto"/>
      <w:ind w:left="1760"/>
    </w:pPr>
    <w:rPr>
      <w:rFonts w:eastAsia="Times New Roman"/>
    </w:rPr>
  </w:style>
  <w:style w:type="character" w:styleId="af">
    <w:name w:val="Hyperlink"/>
    <w:basedOn w:val="a0"/>
    <w:uiPriority w:val="99"/>
    <w:rsid w:val="00CC057E"/>
    <w:rPr>
      <w:color w:val="0000FF"/>
      <w:u w:val="single"/>
    </w:rPr>
  </w:style>
  <w:style w:type="character" w:customStyle="1" w:styleId="af0">
    <w:name w:val="Основной текст_"/>
    <w:basedOn w:val="a0"/>
    <w:link w:val="13"/>
    <w:uiPriority w:val="99"/>
    <w:locked/>
    <w:rsid w:val="00CC057E"/>
    <w:rPr>
      <w:rFonts w:ascii="Times New Roman" w:hAnsi="Times New Roman" w:cs="Times New Roman"/>
      <w:shd w:val="clear" w:color="auto" w:fill="FFFFFF"/>
    </w:rPr>
  </w:style>
  <w:style w:type="character" w:customStyle="1" w:styleId="10pt">
    <w:name w:val="Основной текст + 10 pt"/>
    <w:basedOn w:val="af0"/>
    <w:uiPriority w:val="99"/>
    <w:rsid w:val="00CC057E"/>
    <w:rPr>
      <w:color w:val="000000"/>
      <w:spacing w:val="0"/>
      <w:w w:val="100"/>
      <w:position w:val="0"/>
      <w:sz w:val="20"/>
      <w:szCs w:val="20"/>
      <w:lang w:val="ru-RU" w:eastAsia="ru-RU"/>
    </w:rPr>
  </w:style>
  <w:style w:type="character" w:customStyle="1" w:styleId="4pt">
    <w:name w:val="Основной текст + 4 pt"/>
    <w:basedOn w:val="af0"/>
    <w:uiPriority w:val="99"/>
    <w:rsid w:val="00CC057E"/>
    <w:rPr>
      <w:color w:val="000000"/>
      <w:spacing w:val="0"/>
      <w:w w:val="100"/>
      <w:position w:val="0"/>
      <w:sz w:val="8"/>
      <w:szCs w:val="8"/>
      <w:lang w:val="ru-RU" w:eastAsia="ru-RU"/>
    </w:rPr>
  </w:style>
  <w:style w:type="character" w:customStyle="1" w:styleId="CourierNew">
    <w:name w:val="Основной текст + Courier New"/>
    <w:aliases w:val="14 pt,Интервал -1 pt"/>
    <w:basedOn w:val="af0"/>
    <w:uiPriority w:val="99"/>
    <w:rsid w:val="00CC057E"/>
    <w:rPr>
      <w:rFonts w:ascii="Courier New" w:hAnsi="Courier New" w:cs="Courier New"/>
      <w:color w:val="000000"/>
      <w:spacing w:val="-20"/>
      <w:w w:val="100"/>
      <w:position w:val="0"/>
      <w:sz w:val="28"/>
      <w:szCs w:val="28"/>
      <w:lang w:val="ru-RU" w:eastAsia="ru-RU"/>
    </w:rPr>
  </w:style>
  <w:style w:type="paragraph" w:customStyle="1" w:styleId="13">
    <w:name w:val="Основной текст1"/>
    <w:basedOn w:val="a"/>
    <w:link w:val="af0"/>
    <w:uiPriority w:val="99"/>
    <w:rsid w:val="00CC057E"/>
    <w:pPr>
      <w:shd w:val="clear" w:color="auto" w:fill="FFFFFF"/>
      <w:spacing w:after="120" w:line="240" w:lineRule="atLeast"/>
      <w:jc w:val="right"/>
    </w:pPr>
    <w:rPr>
      <w:rFonts w:eastAsia="Times New Roman" w:cs="Times New Roman"/>
    </w:rPr>
  </w:style>
  <w:style w:type="character" w:customStyle="1" w:styleId="af1">
    <w:name w:val="Подпись к таблице_"/>
    <w:basedOn w:val="a0"/>
    <w:link w:val="af2"/>
    <w:uiPriority w:val="99"/>
    <w:locked/>
    <w:rsid w:val="00CC057E"/>
    <w:rPr>
      <w:rFonts w:ascii="Times New Roman" w:hAnsi="Times New Roman" w:cs="Times New Roman"/>
      <w:sz w:val="20"/>
      <w:szCs w:val="20"/>
      <w:shd w:val="clear" w:color="auto" w:fill="FFFFFF"/>
    </w:rPr>
  </w:style>
  <w:style w:type="paragraph" w:customStyle="1" w:styleId="af2">
    <w:name w:val="Подпись к таблице"/>
    <w:basedOn w:val="a"/>
    <w:link w:val="af1"/>
    <w:uiPriority w:val="99"/>
    <w:rsid w:val="00CC057E"/>
    <w:pPr>
      <w:shd w:val="clear" w:color="auto" w:fill="FFFFFF"/>
      <w:spacing w:line="240" w:lineRule="atLeast"/>
    </w:pPr>
    <w:rPr>
      <w:rFonts w:eastAsia="Times New Roman" w:cs="Times New Roman"/>
      <w:sz w:val="20"/>
      <w:szCs w:val="20"/>
    </w:rPr>
  </w:style>
  <w:style w:type="character" w:customStyle="1" w:styleId="16pt">
    <w:name w:val="Основной текст + 16 pt"/>
    <w:basedOn w:val="af0"/>
    <w:uiPriority w:val="99"/>
    <w:rsid w:val="00CC057E"/>
    <w:rPr>
      <w:color w:val="000000"/>
      <w:spacing w:val="0"/>
      <w:w w:val="100"/>
      <w:position w:val="0"/>
      <w:sz w:val="32"/>
      <w:szCs w:val="32"/>
      <w:u w:val="none"/>
      <w:lang w:val="ru-RU" w:eastAsia="ru-RU"/>
    </w:rPr>
  </w:style>
  <w:style w:type="character" w:customStyle="1" w:styleId="15pt">
    <w:name w:val="Основной текст + 15 pt"/>
    <w:basedOn w:val="af0"/>
    <w:uiPriority w:val="99"/>
    <w:rsid w:val="00CC057E"/>
    <w:rPr>
      <w:color w:val="000000"/>
      <w:spacing w:val="0"/>
      <w:w w:val="100"/>
      <w:position w:val="0"/>
      <w:sz w:val="30"/>
      <w:szCs w:val="30"/>
      <w:u w:val="none"/>
      <w:lang w:val="ru-RU" w:eastAsia="ru-RU"/>
    </w:rPr>
  </w:style>
  <w:style w:type="character" w:customStyle="1" w:styleId="100">
    <w:name w:val="Основной текст + 10"/>
    <w:aliases w:val="5 pt,Полужирный"/>
    <w:basedOn w:val="af0"/>
    <w:uiPriority w:val="99"/>
    <w:rsid w:val="00CC057E"/>
    <w:rPr>
      <w:b/>
      <w:bCs/>
      <w:color w:val="000000"/>
      <w:spacing w:val="0"/>
      <w:w w:val="100"/>
      <w:position w:val="0"/>
      <w:sz w:val="21"/>
      <w:szCs w:val="21"/>
      <w:u w:val="none"/>
      <w:lang w:val="ru-RU" w:eastAsia="ru-RU"/>
    </w:rPr>
  </w:style>
  <w:style w:type="character" w:customStyle="1" w:styleId="blk">
    <w:name w:val="blk"/>
    <w:basedOn w:val="a0"/>
    <w:uiPriority w:val="99"/>
    <w:rsid w:val="00CC057E"/>
  </w:style>
  <w:style w:type="paragraph" w:styleId="23">
    <w:name w:val="Body Text 2"/>
    <w:basedOn w:val="a"/>
    <w:link w:val="24"/>
    <w:uiPriority w:val="99"/>
    <w:semiHidden/>
    <w:rsid w:val="00CC057E"/>
    <w:pPr>
      <w:spacing w:after="120" w:line="480" w:lineRule="auto"/>
    </w:pPr>
  </w:style>
  <w:style w:type="character" w:customStyle="1" w:styleId="24">
    <w:name w:val="Основной текст 2 Знак"/>
    <w:basedOn w:val="a0"/>
    <w:link w:val="23"/>
    <w:uiPriority w:val="99"/>
    <w:semiHidden/>
    <w:locked/>
    <w:rsid w:val="00CC057E"/>
    <w:rPr>
      <w:lang w:val="en-US"/>
    </w:rPr>
  </w:style>
  <w:style w:type="paragraph" w:styleId="af3">
    <w:name w:val="Body Text First Indent"/>
    <w:basedOn w:val="a3"/>
    <w:link w:val="af4"/>
    <w:uiPriority w:val="99"/>
    <w:semiHidden/>
    <w:rsid w:val="00CC057E"/>
    <w:pPr>
      <w:ind w:firstLine="360"/>
    </w:pPr>
    <w:rPr>
      <w:rFonts w:ascii="Calibri" w:eastAsia="Calibri" w:hAnsi="Calibri" w:cs="Calibri"/>
      <w:sz w:val="22"/>
      <w:szCs w:val="22"/>
    </w:rPr>
  </w:style>
  <w:style w:type="character" w:customStyle="1" w:styleId="af4">
    <w:name w:val="Красная строка Знак"/>
    <w:basedOn w:val="a4"/>
    <w:link w:val="af3"/>
    <w:uiPriority w:val="99"/>
    <w:semiHidden/>
    <w:locked/>
    <w:rsid w:val="00CC057E"/>
  </w:style>
  <w:style w:type="paragraph" w:customStyle="1" w:styleId="2110">
    <w:name w:val="Заголовок 211"/>
    <w:basedOn w:val="a"/>
    <w:uiPriority w:val="99"/>
    <w:rsid w:val="00064CAF"/>
    <w:pPr>
      <w:ind w:left="101"/>
      <w:outlineLvl w:val="2"/>
    </w:pPr>
    <w:rPr>
      <w:rFonts w:eastAsia="Times New Roman" w:cs="Times New Roman"/>
      <w:b/>
      <w:bCs/>
    </w:rPr>
  </w:style>
  <w:style w:type="paragraph" w:customStyle="1" w:styleId="220">
    <w:name w:val="Заголовок 22"/>
    <w:basedOn w:val="a"/>
    <w:uiPriority w:val="99"/>
    <w:rsid w:val="00F2315D"/>
    <w:pPr>
      <w:ind w:left="101"/>
      <w:outlineLvl w:val="2"/>
    </w:pPr>
    <w:rPr>
      <w:rFonts w:eastAsia="Times New Roman" w:cs="Times New Roman"/>
      <w:b/>
      <w:bCs/>
    </w:rPr>
  </w:style>
  <w:style w:type="paragraph" w:customStyle="1" w:styleId="130">
    <w:name w:val="Заголовок 13"/>
    <w:basedOn w:val="a"/>
    <w:uiPriority w:val="99"/>
    <w:rsid w:val="001A223E"/>
    <w:pPr>
      <w:ind w:left="101" w:hanging="600"/>
      <w:outlineLvl w:val="1"/>
    </w:pPr>
    <w:rPr>
      <w:rFonts w:eastAsia="Times New Roman" w:cs="Times New Roman"/>
      <w:b/>
      <w:bCs/>
      <w:i/>
      <w:iCs/>
    </w:rPr>
  </w:style>
  <w:style w:type="paragraph" w:customStyle="1" w:styleId="Default">
    <w:name w:val="Default"/>
    <w:uiPriority w:val="99"/>
    <w:rsid w:val="008E0831"/>
    <w:pPr>
      <w:autoSpaceDE w:val="0"/>
      <w:autoSpaceDN w:val="0"/>
      <w:adjustRightInd w:val="0"/>
      <w:spacing w:line="276" w:lineRule="auto"/>
    </w:pPr>
    <w:rPr>
      <w:rFonts w:ascii="Arial" w:hAnsi="Arial" w:cs="Arial"/>
      <w:color w:val="000000"/>
      <w:sz w:val="24"/>
      <w:szCs w:val="24"/>
      <w:lang w:eastAsia="en-US"/>
    </w:rPr>
  </w:style>
  <w:style w:type="paragraph" w:customStyle="1" w:styleId="ConsPlusNormal">
    <w:name w:val="ConsPlusNormal"/>
    <w:uiPriority w:val="99"/>
    <w:rsid w:val="00957031"/>
    <w:pPr>
      <w:widowControl w:val="0"/>
      <w:autoSpaceDE w:val="0"/>
      <w:autoSpaceDN w:val="0"/>
      <w:adjustRightInd w:val="0"/>
      <w:spacing w:line="276" w:lineRule="auto"/>
    </w:pPr>
    <w:rPr>
      <w:rFonts w:ascii="Arial" w:eastAsia="Times New Roman" w:hAnsi="Arial" w:cs="Arial"/>
      <w:sz w:val="22"/>
      <w:szCs w:val="22"/>
      <w:lang w:eastAsia="en-US"/>
    </w:rPr>
  </w:style>
  <w:style w:type="character" w:customStyle="1" w:styleId="21">
    <w:name w:val="Заголовок 2 Знак"/>
    <w:basedOn w:val="a0"/>
    <w:link w:val="20"/>
    <w:rsid w:val="00A336F3"/>
    <w:rPr>
      <w:rFonts w:ascii="Cambria" w:eastAsia="Times New Roman" w:hAnsi="Cambria" w:cs="Times New Roman"/>
      <w:b/>
      <w:bCs/>
      <w:color w:val="4F81BD"/>
      <w:sz w:val="26"/>
      <w:szCs w:val="26"/>
      <w:lang w:eastAsia="ru-RU"/>
    </w:rPr>
  </w:style>
  <w:style w:type="character" w:customStyle="1" w:styleId="31">
    <w:name w:val="Заголовок 3 Знак"/>
    <w:basedOn w:val="a0"/>
    <w:link w:val="30"/>
    <w:rsid w:val="00A336F3"/>
    <w:rPr>
      <w:rFonts w:ascii="Cambria" w:eastAsia="Times New Roman" w:hAnsi="Cambria" w:cs="Times New Roman"/>
      <w:b/>
      <w:bCs/>
      <w:sz w:val="26"/>
      <w:szCs w:val="26"/>
      <w:lang w:eastAsia="ru-RU"/>
    </w:rPr>
  </w:style>
  <w:style w:type="paragraph" w:styleId="af5">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f6"/>
    <w:qFormat/>
    <w:locked/>
    <w:rsid w:val="00A336F3"/>
    <w:pPr>
      <w:spacing w:before="120" w:after="160" w:line="240" w:lineRule="exact"/>
      <w:ind w:hanging="431"/>
    </w:pPr>
    <w:rPr>
      <w:rFonts w:eastAsia="Times New Roman" w:cs="Times New Roman"/>
      <w:szCs w:val="20"/>
      <w:lang w:val="en-US"/>
    </w:rPr>
  </w:style>
  <w:style w:type="character" w:customStyle="1" w:styleId="af6">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f5"/>
    <w:locked/>
    <w:rsid w:val="00A336F3"/>
    <w:rPr>
      <w:rFonts w:ascii="Times New Roman" w:eastAsia="Times New Roman" w:hAnsi="Times New Roman" w:cs="Times New Roman"/>
      <w:sz w:val="24"/>
      <w:szCs w:val="20"/>
      <w:lang w:val="en-US"/>
    </w:rPr>
  </w:style>
  <w:style w:type="character" w:styleId="af7">
    <w:name w:val="Strong"/>
    <w:qFormat/>
    <w:locked/>
    <w:rsid w:val="00A336F3"/>
    <w:rPr>
      <w:b/>
      <w:bCs/>
    </w:rPr>
  </w:style>
  <w:style w:type="paragraph" w:styleId="af8">
    <w:name w:val="No Spacing"/>
    <w:uiPriority w:val="1"/>
    <w:qFormat/>
    <w:rsid w:val="00A336F3"/>
    <w:rPr>
      <w:rFonts w:ascii="Times New Roman" w:eastAsia="Times New Roman" w:hAnsi="Times New Roman"/>
      <w:sz w:val="24"/>
      <w:szCs w:val="24"/>
    </w:rPr>
  </w:style>
  <w:style w:type="paragraph" w:customStyle="1" w:styleId="S">
    <w:name w:val="S_Обычный жирный"/>
    <w:basedOn w:val="a"/>
    <w:link w:val="S0"/>
    <w:qFormat/>
    <w:rsid w:val="00A336F3"/>
    <w:pPr>
      <w:ind w:firstLine="709"/>
      <w:jc w:val="both"/>
    </w:pPr>
    <w:rPr>
      <w:rFonts w:ascii="Calibri" w:hAnsi="Calibri" w:cs="Times New Roman"/>
      <w:sz w:val="28"/>
      <w:lang/>
    </w:rPr>
  </w:style>
  <w:style w:type="character" w:customStyle="1" w:styleId="S0">
    <w:name w:val="S_Обычный жирный Знак"/>
    <w:link w:val="S"/>
    <w:rsid w:val="00A336F3"/>
    <w:rPr>
      <w:rFonts w:ascii="Calibri" w:eastAsia="Calibri" w:hAnsi="Calibri" w:cs="Times New Roman"/>
      <w:sz w:val="28"/>
      <w:szCs w:val="24"/>
      <w:lang w:eastAsia="ru-RU"/>
    </w:rPr>
  </w:style>
  <w:style w:type="paragraph" w:customStyle="1" w:styleId="1">
    <w:name w:val="Заголовок1"/>
    <w:qFormat/>
    <w:rsid w:val="00A336F3"/>
    <w:pPr>
      <w:numPr>
        <w:numId w:val="44"/>
      </w:numPr>
      <w:spacing w:after="200"/>
      <w:jc w:val="both"/>
      <w:outlineLvl w:val="0"/>
    </w:pPr>
    <w:rPr>
      <w:rFonts w:ascii="Times New Roman" w:hAnsi="Times New Roman"/>
      <w:b/>
      <w:smallCaps/>
      <w:sz w:val="36"/>
      <w:szCs w:val="28"/>
    </w:rPr>
  </w:style>
  <w:style w:type="paragraph" w:customStyle="1" w:styleId="2">
    <w:name w:val="Заголовок2"/>
    <w:qFormat/>
    <w:rsid w:val="00A336F3"/>
    <w:pPr>
      <w:numPr>
        <w:ilvl w:val="1"/>
        <w:numId w:val="44"/>
      </w:numPr>
      <w:spacing w:after="200"/>
      <w:jc w:val="both"/>
      <w:outlineLvl w:val="1"/>
    </w:pPr>
    <w:rPr>
      <w:rFonts w:ascii="Times New Roman" w:hAnsi="Times New Roman"/>
      <w:b/>
      <w:sz w:val="32"/>
      <w:szCs w:val="28"/>
    </w:rPr>
  </w:style>
  <w:style w:type="paragraph" w:customStyle="1" w:styleId="3">
    <w:name w:val="Заголовок3"/>
    <w:qFormat/>
    <w:rsid w:val="00A336F3"/>
    <w:pPr>
      <w:numPr>
        <w:ilvl w:val="2"/>
        <w:numId w:val="44"/>
      </w:numPr>
      <w:spacing w:after="200"/>
      <w:outlineLvl w:val="2"/>
    </w:pPr>
    <w:rPr>
      <w:rFonts w:ascii="Times New Roman" w:hAnsi="Times New Roman"/>
      <w:b/>
      <w:sz w:val="28"/>
      <w:szCs w:val="28"/>
    </w:rPr>
  </w:style>
  <w:style w:type="paragraph" w:customStyle="1" w:styleId="af9">
    <w:name w:val="основной текст"/>
    <w:qFormat/>
    <w:rsid w:val="00A336F3"/>
    <w:pPr>
      <w:ind w:firstLine="709"/>
      <w:jc w:val="both"/>
    </w:pPr>
    <w:rPr>
      <w:rFonts w:ascii="Times New Roman" w:hAnsi="Times New Roman"/>
      <w:sz w:val="28"/>
      <w:szCs w:val="28"/>
    </w:rPr>
  </w:style>
  <w:style w:type="paragraph" w:customStyle="1" w:styleId="14">
    <w:name w:val="основной текст1"/>
    <w:qFormat/>
    <w:rsid w:val="00A336F3"/>
    <w:pPr>
      <w:ind w:firstLine="709"/>
      <w:jc w:val="both"/>
    </w:pPr>
    <w:rPr>
      <w:rFonts w:ascii="Times New Roman" w:hAnsi="Times New Roman"/>
      <w:sz w:val="28"/>
      <w:szCs w:val="28"/>
    </w:rPr>
  </w:style>
  <w:style w:type="paragraph" w:customStyle="1" w:styleId="afa">
    <w:name w:val="_ТЕКСТ"/>
    <w:basedOn w:val="a"/>
    <w:link w:val="afb"/>
    <w:qFormat/>
    <w:rsid w:val="00A336F3"/>
    <w:pPr>
      <w:spacing w:line="360" w:lineRule="auto"/>
      <w:ind w:firstLine="709"/>
      <w:jc w:val="both"/>
    </w:pPr>
    <w:rPr>
      <w:rFonts w:ascii="Arial" w:hAnsi="Arial" w:cs="Times New Roman"/>
      <w:szCs w:val="20"/>
      <w:lang/>
    </w:rPr>
  </w:style>
  <w:style w:type="character" w:customStyle="1" w:styleId="afb">
    <w:name w:val="_ТЕКСТ Знак"/>
    <w:link w:val="afa"/>
    <w:rsid w:val="00A336F3"/>
    <w:rPr>
      <w:rFonts w:ascii="Arial" w:eastAsia="Calibri" w:hAnsi="Arial" w:cs="Times New Roman"/>
      <w:sz w:val="24"/>
      <w:szCs w:val="20"/>
    </w:rPr>
  </w:style>
  <w:style w:type="paragraph" w:styleId="afc">
    <w:name w:val="Normal (Web)"/>
    <w:basedOn w:val="a"/>
    <w:uiPriority w:val="99"/>
    <w:semiHidden/>
    <w:unhideWhenUsed/>
    <w:rsid w:val="005C172F"/>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516307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_____Microsoft_Office_Excel_97-20031.xls"/><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32</Pages>
  <Words>7978</Words>
  <Characters>45475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Армик</dc:creator>
  <cp:keywords/>
  <dc:description/>
  <cp:lastModifiedBy>Михаил</cp:lastModifiedBy>
  <cp:revision>30</cp:revision>
  <dcterms:created xsi:type="dcterms:W3CDTF">2014-03-29T13:39:00Z</dcterms:created>
  <dcterms:modified xsi:type="dcterms:W3CDTF">2018-05-15T17:50:00Z</dcterms:modified>
</cp:coreProperties>
</file>